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64" w:rsidRDefault="007A3DD9" w:rsidP="007A3DD9">
      <w:pPr>
        <w:jc w:val="center"/>
        <w:rPr>
          <w:rFonts w:ascii="Arial" w:hAnsi="Arial"/>
          <w:b/>
          <w:smallCaps/>
          <w:sz w:val="28"/>
        </w:rPr>
      </w:pPr>
      <w:r w:rsidRPr="007A3DD9">
        <w:rPr>
          <w:rFonts w:ascii="Arial" w:hAnsi="Arial"/>
          <w:b/>
          <w:smallCaps/>
          <w:sz w:val="28"/>
        </w:rPr>
        <w:t xml:space="preserve">St. Olaf College Unit Plan Template (w/o Task 1 of </w:t>
      </w:r>
      <w:proofErr w:type="spellStart"/>
      <w:r w:rsidRPr="007A3DD9">
        <w:rPr>
          <w:rFonts w:ascii="Arial" w:hAnsi="Arial"/>
          <w:b/>
          <w:smallCaps/>
          <w:sz w:val="28"/>
        </w:rPr>
        <w:t>edTPA</w:t>
      </w:r>
      <w:proofErr w:type="spellEnd"/>
      <w:r w:rsidRPr="007A3DD9">
        <w:rPr>
          <w:rFonts w:ascii="Arial" w:hAnsi="Arial"/>
          <w:b/>
          <w:smallCaps/>
          <w:sz w:val="28"/>
        </w:rPr>
        <w:t>)</w:t>
      </w:r>
      <w:r>
        <w:rPr>
          <w:rFonts w:ascii="Arial" w:hAnsi="Arial"/>
          <w:b/>
          <w:smallCaps/>
          <w:sz w:val="28"/>
        </w:rPr>
        <w:t xml:space="preserve">  </w:t>
      </w:r>
    </w:p>
    <w:p w:rsidR="007A3DD9" w:rsidRPr="00D20C1D" w:rsidRDefault="007A3DD9" w:rsidP="007A3DD9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mallCaps/>
          <w:sz w:val="28"/>
        </w:rPr>
        <w:t xml:space="preserve">Name: </w:t>
      </w:r>
      <w:r w:rsidR="001F1416" w:rsidRPr="007A3DD9">
        <w:rPr>
          <w:rFonts w:ascii="Arial" w:hAnsi="Arial"/>
          <w:sz w:val="28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0" w:name="Text52"/>
      <w:r w:rsidRPr="007A3DD9">
        <w:rPr>
          <w:rFonts w:ascii="Arial" w:hAnsi="Arial"/>
          <w:sz w:val="28"/>
        </w:rPr>
        <w:instrText xml:space="preserve"> FORMTEXT </w:instrText>
      </w:r>
      <w:r w:rsidR="00E02036" w:rsidRPr="001F1416">
        <w:rPr>
          <w:rFonts w:ascii="Arial" w:hAnsi="Arial"/>
          <w:sz w:val="28"/>
        </w:rPr>
      </w:r>
      <w:r w:rsidR="001F1416" w:rsidRPr="007A3DD9">
        <w:rPr>
          <w:rFonts w:ascii="Arial" w:hAnsi="Arial"/>
          <w:sz w:val="28"/>
        </w:rPr>
        <w:fldChar w:fldCharType="separate"/>
      </w:r>
      <w:r w:rsidRPr="007A3DD9">
        <w:rPr>
          <w:rFonts w:ascii="Palatino" w:hAnsi="Palatino" w:cs="Palatino"/>
          <w:noProof/>
          <w:sz w:val="28"/>
        </w:rPr>
        <w:t> </w:t>
      </w:r>
      <w:r w:rsidRPr="007A3DD9">
        <w:rPr>
          <w:rFonts w:ascii="Palatino" w:hAnsi="Palatino" w:cs="Palatino"/>
          <w:noProof/>
          <w:sz w:val="28"/>
        </w:rPr>
        <w:t> </w:t>
      </w:r>
      <w:r w:rsidRPr="007A3DD9">
        <w:rPr>
          <w:rFonts w:ascii="Palatino" w:hAnsi="Palatino" w:cs="Palatino"/>
          <w:noProof/>
          <w:sz w:val="28"/>
        </w:rPr>
        <w:t> </w:t>
      </w:r>
      <w:r w:rsidRPr="007A3DD9">
        <w:rPr>
          <w:rFonts w:ascii="Palatino" w:hAnsi="Palatino" w:cs="Palatino"/>
          <w:noProof/>
          <w:sz w:val="28"/>
        </w:rPr>
        <w:t> </w:t>
      </w:r>
      <w:r w:rsidRPr="007A3DD9">
        <w:rPr>
          <w:rFonts w:ascii="Palatino" w:hAnsi="Palatino" w:cs="Palatino"/>
          <w:noProof/>
          <w:sz w:val="28"/>
        </w:rPr>
        <w:t> </w:t>
      </w:r>
      <w:r w:rsidR="001F1416" w:rsidRPr="007A3DD9">
        <w:rPr>
          <w:rFonts w:ascii="Arial" w:hAnsi="Arial"/>
          <w:sz w:val="28"/>
        </w:rPr>
        <w:fldChar w:fldCharType="end"/>
      </w:r>
      <w:bookmarkEnd w:id="0"/>
      <w:r w:rsidR="00D20C1D">
        <w:rPr>
          <w:rFonts w:ascii="Arial" w:hAnsi="Arial"/>
          <w:sz w:val="28"/>
        </w:rPr>
        <w:tab/>
      </w:r>
      <w:r w:rsidR="00D20C1D">
        <w:rPr>
          <w:rFonts w:ascii="Arial" w:hAnsi="Arial"/>
          <w:sz w:val="28"/>
        </w:rPr>
        <w:tab/>
      </w:r>
      <w:r w:rsidR="00D20C1D">
        <w:rPr>
          <w:rFonts w:ascii="Arial" w:hAnsi="Arial"/>
          <w:b/>
          <w:smallCaps/>
          <w:sz w:val="28"/>
        </w:rPr>
        <w:t xml:space="preserve">Date: </w:t>
      </w:r>
      <w:r w:rsidR="001F1416">
        <w:rPr>
          <w:rFonts w:ascii="Arial" w:hAnsi="Arial"/>
          <w:sz w:val="28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D20C1D">
        <w:rPr>
          <w:rFonts w:ascii="Arial" w:hAnsi="Arial"/>
          <w:sz w:val="28"/>
        </w:rPr>
        <w:instrText xml:space="preserve"> FORMTEXT </w:instrText>
      </w:r>
      <w:r w:rsidR="00E02036" w:rsidRPr="001F1416">
        <w:rPr>
          <w:rFonts w:ascii="Arial" w:hAnsi="Arial"/>
          <w:sz w:val="28"/>
        </w:rPr>
      </w:r>
      <w:r w:rsidR="001F1416">
        <w:rPr>
          <w:rFonts w:ascii="Arial" w:hAnsi="Arial"/>
          <w:sz w:val="28"/>
        </w:rPr>
        <w:fldChar w:fldCharType="separate"/>
      </w:r>
      <w:r w:rsidR="00D20C1D">
        <w:rPr>
          <w:rFonts w:ascii="Palatino" w:hAnsi="Palatino" w:cs="Palatino"/>
          <w:noProof/>
          <w:sz w:val="28"/>
        </w:rPr>
        <w:t> </w:t>
      </w:r>
      <w:r w:rsidR="00D20C1D">
        <w:rPr>
          <w:rFonts w:ascii="Palatino" w:hAnsi="Palatino" w:cs="Palatino"/>
          <w:noProof/>
          <w:sz w:val="28"/>
        </w:rPr>
        <w:t> </w:t>
      </w:r>
      <w:r w:rsidR="00D20C1D">
        <w:rPr>
          <w:rFonts w:ascii="Palatino" w:hAnsi="Palatino" w:cs="Palatino"/>
          <w:noProof/>
          <w:sz w:val="28"/>
        </w:rPr>
        <w:t> </w:t>
      </w:r>
      <w:r w:rsidR="00D20C1D">
        <w:rPr>
          <w:rFonts w:ascii="Palatino" w:hAnsi="Palatino" w:cs="Palatino"/>
          <w:noProof/>
          <w:sz w:val="28"/>
        </w:rPr>
        <w:t> </w:t>
      </w:r>
      <w:r w:rsidR="00D20C1D">
        <w:rPr>
          <w:rFonts w:ascii="Palatino" w:hAnsi="Palatino" w:cs="Palatino"/>
          <w:noProof/>
          <w:sz w:val="28"/>
        </w:rPr>
        <w:t> </w:t>
      </w:r>
      <w:r w:rsidR="001F1416">
        <w:rPr>
          <w:rFonts w:ascii="Arial" w:hAnsi="Arial"/>
          <w:sz w:val="28"/>
        </w:rPr>
        <w:fldChar w:fldCharType="end"/>
      </w:r>
      <w:bookmarkEnd w:id="1"/>
    </w:p>
    <w:p w:rsidR="00275F84" w:rsidRPr="00275F84" w:rsidRDefault="00275F84" w:rsidP="00275F84">
      <w:pPr>
        <w:spacing w:before="240"/>
        <w:rPr>
          <w:rFonts w:ascii="Arial" w:hAnsi="Arial"/>
          <w:b/>
          <w:i/>
          <w:color w:val="C0504D" w:themeColor="accent2"/>
        </w:rPr>
      </w:pPr>
      <w:r w:rsidRPr="00275F84">
        <w:rPr>
          <w:rFonts w:ascii="Arial" w:hAnsi="Arial"/>
          <w:b/>
          <w:i/>
          <w:color w:val="C0504D" w:themeColor="accent2"/>
        </w:rPr>
        <w:t>(</w:t>
      </w:r>
      <w:r>
        <w:rPr>
          <w:rFonts w:ascii="Arial" w:hAnsi="Arial"/>
          <w:b/>
          <w:i/>
          <w:color w:val="C0504D" w:themeColor="accent2"/>
        </w:rPr>
        <w:t>Note: This template should be used by student teachers; p</w:t>
      </w:r>
      <w:r w:rsidRPr="00275F84">
        <w:rPr>
          <w:rFonts w:ascii="Arial" w:hAnsi="Arial"/>
          <w:b/>
          <w:i/>
          <w:color w:val="C0504D" w:themeColor="accent2"/>
        </w:rPr>
        <w:t xml:space="preserve">arts A-B are not necessary </w:t>
      </w:r>
      <w:r>
        <w:rPr>
          <w:rFonts w:ascii="Arial" w:hAnsi="Arial"/>
          <w:b/>
          <w:i/>
          <w:color w:val="C0504D" w:themeColor="accent2"/>
        </w:rPr>
        <w:t xml:space="preserve">as that is covered by the </w:t>
      </w:r>
      <w:proofErr w:type="spellStart"/>
      <w:r>
        <w:rPr>
          <w:rFonts w:ascii="Arial" w:hAnsi="Arial"/>
          <w:b/>
          <w:i/>
          <w:color w:val="C0504D" w:themeColor="accent2"/>
        </w:rPr>
        <w:t>edTPA</w:t>
      </w:r>
      <w:proofErr w:type="spellEnd"/>
      <w:r w:rsidRPr="00275F84">
        <w:rPr>
          <w:rFonts w:ascii="Arial" w:hAnsi="Arial"/>
          <w:b/>
          <w:i/>
          <w:color w:val="C0504D" w:themeColor="accent2"/>
        </w:rPr>
        <w:t>)</w:t>
      </w:r>
    </w:p>
    <w:p w:rsidR="007A3DD9" w:rsidRPr="00EE3888" w:rsidRDefault="007A3DD9" w:rsidP="007A3DD9">
      <w:pPr>
        <w:rPr>
          <w:rFonts w:ascii="Arial" w:hAnsi="Arial"/>
          <w:b/>
          <w:color w:val="C0504D" w:themeColor="accent2"/>
          <w:sz w:val="28"/>
        </w:rPr>
      </w:pPr>
      <w:r>
        <w:rPr>
          <w:rFonts w:ascii="Arial" w:hAnsi="Arial"/>
          <w:b/>
          <w:color w:val="C0504D" w:themeColor="accent2"/>
          <w:sz w:val="28"/>
        </w:rPr>
        <w:t xml:space="preserve">C. </w:t>
      </w:r>
      <w:r w:rsidRPr="00EE3888">
        <w:rPr>
          <w:rFonts w:ascii="Arial" w:hAnsi="Arial"/>
          <w:b/>
          <w:color w:val="C0504D" w:themeColor="accent2"/>
          <w:sz w:val="28"/>
        </w:rPr>
        <w:t>STANDARDS AND OBJECTIVES</w:t>
      </w:r>
    </w:p>
    <w:p w:rsidR="007A3DD9" w:rsidRPr="00EE3888" w:rsidRDefault="007A3DD9" w:rsidP="007A3DD9">
      <w:pPr>
        <w:rPr>
          <w:rFonts w:ascii="Arial" w:hAnsi="Arial"/>
          <w:b/>
          <w:color w:val="595959" w:themeColor="text1" w:themeTint="A6"/>
          <w:sz w:val="28"/>
        </w:rPr>
      </w:pPr>
      <w:r w:rsidRPr="00EE3888">
        <w:rPr>
          <w:rFonts w:ascii="Arial" w:hAnsi="Arial"/>
          <w:b/>
          <w:color w:val="595959" w:themeColor="text1" w:themeTint="A6"/>
          <w:sz w:val="28"/>
        </w:rPr>
        <w:t>Essential Question(s)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What essential questions will be considered in this unit?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:rsidR="007A3DD9" w:rsidRPr="00EE3888" w:rsidRDefault="007A3DD9" w:rsidP="007A3DD9">
      <w:pPr>
        <w:rPr>
          <w:rFonts w:ascii="Arial" w:hAnsi="Arial"/>
          <w:color w:val="595959" w:themeColor="text1" w:themeTint="A6"/>
          <w:sz w:val="28"/>
        </w:rPr>
      </w:pPr>
      <w:r w:rsidRPr="00EE3888">
        <w:rPr>
          <w:rFonts w:ascii="Arial" w:hAnsi="Arial"/>
          <w:b/>
          <w:color w:val="595959" w:themeColor="text1" w:themeTint="A6"/>
          <w:sz w:val="28"/>
        </w:rPr>
        <w:t>Standards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What national, state, or district/school content standards will this unit address?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:rsidR="007A3DD9" w:rsidRPr="00EE3888" w:rsidRDefault="007A3DD9" w:rsidP="007A3DD9">
      <w:pPr>
        <w:rPr>
          <w:rFonts w:ascii="Arial" w:hAnsi="Arial"/>
          <w:b/>
          <w:color w:val="595959" w:themeColor="text1" w:themeTint="A6"/>
          <w:sz w:val="28"/>
        </w:rPr>
      </w:pPr>
      <w:r w:rsidRPr="00EE3888">
        <w:rPr>
          <w:rFonts w:ascii="Arial" w:hAnsi="Arial"/>
          <w:b/>
          <w:color w:val="595959" w:themeColor="text1" w:themeTint="A6"/>
          <w:sz w:val="28"/>
        </w:rPr>
        <w:t>Measurable Objectives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Unit objectives should be measurable but might not be as specific as lesson objectives (i.e. language function and support).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-Students will be able to...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4"/>
    </w:p>
    <w:p w:rsidR="00275F84" w:rsidRDefault="00275F84" w:rsidP="007A3DD9">
      <w:pPr>
        <w:rPr>
          <w:rFonts w:ascii="Arial" w:hAnsi="Arial"/>
          <w:b/>
          <w:color w:val="C0504D" w:themeColor="accent2"/>
          <w:sz w:val="28"/>
        </w:rPr>
      </w:pPr>
    </w:p>
    <w:p w:rsidR="007A3DD9" w:rsidRPr="00EE3888" w:rsidRDefault="007A3DD9" w:rsidP="007A3DD9">
      <w:pPr>
        <w:rPr>
          <w:rFonts w:ascii="Arial" w:hAnsi="Arial"/>
          <w:b/>
          <w:color w:val="C0504D" w:themeColor="accent2"/>
          <w:sz w:val="28"/>
        </w:rPr>
      </w:pPr>
      <w:r>
        <w:rPr>
          <w:rFonts w:ascii="Arial" w:hAnsi="Arial"/>
          <w:b/>
          <w:color w:val="C0504D" w:themeColor="accent2"/>
          <w:sz w:val="28"/>
        </w:rPr>
        <w:t xml:space="preserve">D. </w:t>
      </w:r>
      <w:r w:rsidRPr="00EE3888">
        <w:rPr>
          <w:rFonts w:ascii="Arial" w:hAnsi="Arial"/>
          <w:b/>
          <w:color w:val="C0504D" w:themeColor="accent2"/>
          <w:sz w:val="28"/>
        </w:rPr>
        <w:t>ASSESSMENT EVIDENCE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Your assessment plan should outline how you will:</w:t>
      </w:r>
    </w:p>
    <w:p w:rsidR="007A3DD9" w:rsidRPr="00704B46" w:rsidRDefault="007A3DD9" w:rsidP="007A3DD9">
      <w:pPr>
        <w:pStyle w:val="ListParagraph"/>
        <w:numPr>
          <w:ilvl w:val="0"/>
          <w:numId w:val="8"/>
          <w:numberingChange w:id="5" w:author="Heather Campbell" w:date="2018-11-12T17:40:00Z" w:original=""/>
        </w:numPr>
        <w:rPr>
          <w:rFonts w:ascii="Arial" w:hAnsi="Arial"/>
        </w:rPr>
      </w:pPr>
      <w:r w:rsidRPr="00704B46">
        <w:rPr>
          <w:rFonts w:ascii="Arial" w:hAnsi="Arial"/>
        </w:rPr>
        <w:t>Link standards and objectives with corresponding assessment tools</w:t>
      </w:r>
    </w:p>
    <w:p w:rsidR="007A3DD9" w:rsidRPr="00704B46" w:rsidRDefault="007A3DD9" w:rsidP="007A3DD9">
      <w:pPr>
        <w:pStyle w:val="ListParagraph"/>
        <w:numPr>
          <w:ilvl w:val="0"/>
          <w:numId w:val="8"/>
          <w:numberingChange w:id="6" w:author="Heather Campbell" w:date="2018-11-12T17:40:00Z" w:original=""/>
        </w:numPr>
        <w:rPr>
          <w:rFonts w:ascii="Arial" w:hAnsi="Arial"/>
        </w:rPr>
      </w:pPr>
      <w:r w:rsidRPr="00704B46">
        <w:rPr>
          <w:rFonts w:ascii="Arial" w:hAnsi="Arial"/>
        </w:rPr>
        <w:t>Use appropriate tools and get valid results</w:t>
      </w:r>
    </w:p>
    <w:p w:rsidR="007A3DD9" w:rsidRPr="00704B46" w:rsidRDefault="007A3DD9" w:rsidP="007A3DD9">
      <w:pPr>
        <w:pStyle w:val="ListParagraph"/>
        <w:numPr>
          <w:ilvl w:val="0"/>
          <w:numId w:val="8"/>
          <w:numberingChange w:id="7" w:author="Heather Campbell" w:date="2018-11-12T17:40:00Z" w:original=""/>
        </w:numPr>
        <w:rPr>
          <w:rFonts w:ascii="Arial" w:hAnsi="Arial"/>
        </w:rPr>
      </w:pPr>
      <w:r w:rsidRPr="00704B46">
        <w:rPr>
          <w:rFonts w:ascii="Arial" w:hAnsi="Arial"/>
        </w:rPr>
        <w:t>Provide feedback to students</w:t>
      </w:r>
    </w:p>
    <w:p w:rsidR="007A3DD9" w:rsidRPr="00704B46" w:rsidRDefault="007A3DD9" w:rsidP="007A3DD9">
      <w:pPr>
        <w:pStyle w:val="ListParagraph"/>
        <w:numPr>
          <w:ilvl w:val="0"/>
          <w:numId w:val="8"/>
          <w:numberingChange w:id="8" w:author="Heather Campbell" w:date="2018-11-12T17:40:00Z" w:original=""/>
        </w:numPr>
        <w:rPr>
          <w:rFonts w:ascii="Arial" w:hAnsi="Arial"/>
        </w:rPr>
      </w:pPr>
      <w:r w:rsidRPr="00704B46">
        <w:rPr>
          <w:rFonts w:ascii="Arial" w:hAnsi="Arial"/>
        </w:rPr>
        <w:t>Monitor student progress toward meeting objectives and use data to inform instruction</w:t>
      </w:r>
    </w:p>
    <w:p w:rsidR="007A3DD9" w:rsidRPr="00704B46" w:rsidRDefault="007A3DD9" w:rsidP="007A3DD9">
      <w:pPr>
        <w:pStyle w:val="ListParagraph"/>
        <w:numPr>
          <w:ilvl w:val="0"/>
          <w:numId w:val="8"/>
          <w:numberingChange w:id="9" w:author="Heather Campbell" w:date="2018-11-12T17:40:00Z" w:original=""/>
        </w:numPr>
        <w:rPr>
          <w:rFonts w:ascii="Arial" w:hAnsi="Arial"/>
        </w:rPr>
      </w:pPr>
      <w:r w:rsidRPr="00704B46">
        <w:rPr>
          <w:rFonts w:ascii="Arial" w:hAnsi="Arial"/>
        </w:rPr>
        <w:t>Use differentiated/modified forms of assessment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What evidence will show that students understand? How will you assess students at various points in the unit?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10"/>
    </w:p>
    <w:p w:rsidR="007A3DD9" w:rsidRDefault="007A3DD9" w:rsidP="007A3DD9">
      <w:pPr>
        <w:rPr>
          <w:rFonts w:ascii="Arial" w:hAnsi="Arial"/>
          <w:b/>
          <w:color w:val="595959" w:themeColor="text1" w:themeTint="A6"/>
          <w:sz w:val="28"/>
        </w:rPr>
      </w:pPr>
      <w:r w:rsidRPr="00EE3888">
        <w:rPr>
          <w:rFonts w:ascii="Arial" w:hAnsi="Arial"/>
          <w:b/>
          <w:color w:val="595959" w:themeColor="text1" w:themeTint="A6"/>
          <w:sz w:val="28"/>
        </w:rPr>
        <w:t>Pre-Assessment(s)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11"/>
    </w:p>
    <w:p w:rsidR="007A3DD9" w:rsidRPr="00EE3888" w:rsidRDefault="007A3DD9" w:rsidP="007A3DD9">
      <w:pPr>
        <w:rPr>
          <w:rFonts w:ascii="Arial" w:hAnsi="Arial"/>
          <w:b/>
          <w:color w:val="595959" w:themeColor="text1" w:themeTint="A6"/>
          <w:sz w:val="28"/>
        </w:rPr>
      </w:pPr>
      <w:r w:rsidRPr="00EE3888">
        <w:rPr>
          <w:rFonts w:ascii="Arial" w:hAnsi="Arial"/>
          <w:b/>
          <w:color w:val="595959" w:themeColor="text1" w:themeTint="A6"/>
          <w:sz w:val="28"/>
        </w:rPr>
        <w:t>Formative Assessment(s)</w:t>
      </w:r>
    </w:p>
    <w:p w:rsidR="007A3DD9" w:rsidRPr="00704B46" w:rsidRDefault="001F1416" w:rsidP="007A3DD9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2" w:name="Text35"/>
      <w:r w:rsidR="007A3DD9">
        <w:rPr>
          <w:rFonts w:ascii="Arial" w:hAnsi="Arial"/>
          <w:b/>
        </w:rPr>
        <w:instrText xml:space="preserve"> FORMTEXT </w:instrText>
      </w:r>
      <w:r w:rsidR="00E02036" w:rsidRPr="001F1416"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 w:rsidR="007A3DD9">
        <w:rPr>
          <w:rFonts w:ascii="Palatino" w:hAnsi="Palatino" w:cs="Palatino"/>
          <w:b/>
          <w:noProof/>
        </w:rPr>
        <w:t> </w:t>
      </w:r>
      <w:r w:rsidR="007A3DD9">
        <w:rPr>
          <w:rFonts w:ascii="Palatino" w:hAnsi="Palatino" w:cs="Palatino"/>
          <w:b/>
          <w:noProof/>
        </w:rPr>
        <w:t> </w:t>
      </w:r>
      <w:r w:rsidR="007A3DD9">
        <w:rPr>
          <w:rFonts w:ascii="Palatino" w:hAnsi="Palatino" w:cs="Palatino"/>
          <w:b/>
          <w:noProof/>
        </w:rPr>
        <w:t> </w:t>
      </w:r>
      <w:r w:rsidR="007A3DD9">
        <w:rPr>
          <w:rFonts w:ascii="Palatino" w:hAnsi="Palatino" w:cs="Palatino"/>
          <w:b/>
          <w:noProof/>
        </w:rPr>
        <w:t> </w:t>
      </w:r>
      <w:r w:rsidR="007A3DD9">
        <w:rPr>
          <w:rFonts w:ascii="Palatino" w:hAnsi="Palatino" w:cs="Palatino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2"/>
    </w:p>
    <w:p w:rsidR="007A3DD9" w:rsidRPr="00EE3888" w:rsidRDefault="007A3DD9" w:rsidP="007A3DD9">
      <w:pPr>
        <w:rPr>
          <w:rFonts w:ascii="Arial" w:hAnsi="Arial"/>
          <w:b/>
          <w:color w:val="595959" w:themeColor="text1" w:themeTint="A6"/>
          <w:sz w:val="28"/>
        </w:rPr>
      </w:pPr>
      <w:r w:rsidRPr="00EE3888">
        <w:rPr>
          <w:rFonts w:ascii="Arial" w:hAnsi="Arial"/>
          <w:b/>
          <w:color w:val="595959" w:themeColor="text1" w:themeTint="A6"/>
          <w:sz w:val="28"/>
        </w:rPr>
        <w:t>Summative Assessment(s)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3" w:name="Text36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13"/>
    </w:p>
    <w:p w:rsidR="007A3DD9" w:rsidRPr="00D20C1D" w:rsidRDefault="007A3DD9" w:rsidP="007A3DD9">
      <w:pPr>
        <w:rPr>
          <w:rFonts w:ascii="Arial" w:hAnsi="Arial"/>
          <w:b/>
          <w:i/>
        </w:rPr>
      </w:pPr>
      <w:r w:rsidRPr="00704B46">
        <w:rPr>
          <w:rFonts w:ascii="Arial" w:hAnsi="Arial"/>
          <w:b/>
          <w:i/>
        </w:rPr>
        <w:t>(Attach Handout and Rubric)</w:t>
      </w:r>
    </w:p>
    <w:p w:rsidR="007A3DD9" w:rsidRPr="00EE3888" w:rsidRDefault="007A3DD9" w:rsidP="007A3DD9">
      <w:pPr>
        <w:rPr>
          <w:rFonts w:ascii="Arial" w:hAnsi="Arial"/>
          <w:b/>
          <w:color w:val="C0504D" w:themeColor="accent2"/>
          <w:sz w:val="28"/>
        </w:rPr>
      </w:pPr>
      <w:r>
        <w:rPr>
          <w:rFonts w:ascii="Arial" w:hAnsi="Arial"/>
          <w:b/>
          <w:color w:val="C0504D" w:themeColor="accent2"/>
          <w:sz w:val="28"/>
        </w:rPr>
        <w:t xml:space="preserve">E. </w:t>
      </w:r>
      <w:r w:rsidRPr="00EE3888">
        <w:rPr>
          <w:rFonts w:ascii="Arial" w:hAnsi="Arial"/>
          <w:b/>
          <w:color w:val="C0504D" w:themeColor="accent2"/>
          <w:sz w:val="28"/>
        </w:rPr>
        <w:t>LEARNING PLAN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Your learning plan should include:</w:t>
      </w:r>
    </w:p>
    <w:p w:rsidR="007A3DD9" w:rsidRPr="00704B46" w:rsidRDefault="007A3DD9" w:rsidP="007A3DD9">
      <w:pPr>
        <w:pStyle w:val="ListParagraph"/>
        <w:numPr>
          <w:ilvl w:val="0"/>
          <w:numId w:val="9"/>
          <w:numberingChange w:id="14" w:author="Heather Campbell" w:date="2018-11-12T17:40:00Z" w:original=""/>
        </w:numPr>
        <w:rPr>
          <w:rFonts w:ascii="Arial" w:hAnsi="Arial"/>
        </w:rPr>
      </w:pPr>
      <w:r w:rsidRPr="00704B46">
        <w:rPr>
          <w:rFonts w:ascii="Arial" w:hAnsi="Arial"/>
        </w:rPr>
        <w:t>Activities related to standards and objectives</w:t>
      </w:r>
    </w:p>
    <w:p w:rsidR="007A3DD9" w:rsidRPr="00704B46" w:rsidRDefault="007A3DD9" w:rsidP="007A3DD9">
      <w:pPr>
        <w:pStyle w:val="ListParagraph"/>
        <w:numPr>
          <w:ilvl w:val="0"/>
          <w:numId w:val="9"/>
          <w:numberingChange w:id="15" w:author="Heather Campbell" w:date="2018-11-12T17:40:00Z" w:original=""/>
        </w:numPr>
        <w:rPr>
          <w:rFonts w:ascii="Arial" w:hAnsi="Arial"/>
        </w:rPr>
      </w:pPr>
      <w:r w:rsidRPr="00704B46">
        <w:rPr>
          <w:rFonts w:ascii="Arial" w:hAnsi="Arial"/>
        </w:rPr>
        <w:t>Activities that are engaging and purposeful</w:t>
      </w:r>
    </w:p>
    <w:p w:rsidR="007A3DD9" w:rsidRPr="00704B46" w:rsidRDefault="007A3DD9" w:rsidP="007A3DD9">
      <w:pPr>
        <w:pStyle w:val="ListParagraph"/>
        <w:numPr>
          <w:ilvl w:val="0"/>
          <w:numId w:val="9"/>
          <w:numberingChange w:id="16" w:author="Heather Campbell" w:date="2018-11-12T17:40:00Z" w:original=""/>
        </w:numPr>
        <w:rPr>
          <w:rFonts w:ascii="Arial" w:hAnsi="Arial"/>
        </w:rPr>
      </w:pPr>
      <w:r w:rsidRPr="00704B46">
        <w:rPr>
          <w:rFonts w:ascii="Arial" w:hAnsi="Arial"/>
        </w:rPr>
        <w:t>Activities that are differentiated based on students’ needs</w:t>
      </w:r>
    </w:p>
    <w:p w:rsidR="007A3DD9" w:rsidRPr="00704B46" w:rsidRDefault="007A3DD9" w:rsidP="007A3DD9">
      <w:pPr>
        <w:pStyle w:val="ListParagraph"/>
        <w:numPr>
          <w:ilvl w:val="0"/>
          <w:numId w:val="9"/>
          <w:numberingChange w:id="17" w:author="Heather Campbell" w:date="2018-11-12T17:40:00Z" w:original=""/>
        </w:numPr>
        <w:rPr>
          <w:rFonts w:ascii="Arial" w:hAnsi="Arial"/>
        </w:rPr>
      </w:pPr>
      <w:r w:rsidRPr="00704B46">
        <w:rPr>
          <w:rFonts w:ascii="Arial" w:hAnsi="Arial"/>
        </w:rPr>
        <w:t>An appropriate time line that is linked to pre-assessment and formative assessment</w:t>
      </w:r>
    </w:p>
    <w:p w:rsidR="007A3DD9" w:rsidRPr="003F675B" w:rsidRDefault="007A3DD9" w:rsidP="007A3DD9">
      <w:pPr>
        <w:rPr>
          <w:rFonts w:ascii="Arial" w:hAnsi="Arial"/>
          <w:b/>
          <w:color w:val="595959" w:themeColor="text1" w:themeTint="A6"/>
          <w:sz w:val="28"/>
        </w:rPr>
      </w:pPr>
      <w:r>
        <w:rPr>
          <w:rFonts w:ascii="Arial" w:hAnsi="Arial"/>
          <w:b/>
          <w:color w:val="595959" w:themeColor="text1" w:themeTint="A6"/>
          <w:sz w:val="28"/>
        </w:rPr>
        <w:t>Learning Activities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What learning experiences and instruction will enable students to achieve the standards/objectives?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 xml:space="preserve">Use the calendar below to outline your learning plan. </w:t>
      </w:r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1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8" w:name="Text37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2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9" w:name="Text38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19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3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0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4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1" w:name="Text40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1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5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2" w:name="Text41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2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6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3" w:name="Text42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3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7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4" w:name="Text43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4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8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5" w:name="Text44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5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9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6" w:name="Text45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6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10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7" w:name="Text46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7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11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8" w:name="Text47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8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12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9" w:name="Text48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29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13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0" w:name="Text49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30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14</w:t>
      </w:r>
    </w:p>
    <w:p w:rsidR="007A3DD9" w:rsidRPr="00704B46" w:rsidRDefault="001F1416" w:rsidP="007A3DD9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1" w:name="Text50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31"/>
    </w:p>
    <w:p w:rsidR="007A3DD9" w:rsidRPr="00704B46" w:rsidRDefault="007A3DD9" w:rsidP="007A3DD9">
      <w:pPr>
        <w:rPr>
          <w:rFonts w:ascii="Arial" w:hAnsi="Arial"/>
        </w:rPr>
      </w:pPr>
      <w:r w:rsidRPr="00704B46">
        <w:rPr>
          <w:rFonts w:ascii="Arial" w:hAnsi="Arial"/>
        </w:rPr>
        <w:t>Day 15</w:t>
      </w:r>
    </w:p>
    <w:p w:rsidR="00B732E7" w:rsidRPr="00D20C1D" w:rsidRDefault="001F1416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2" w:name="Text51"/>
      <w:r w:rsidR="007A3DD9">
        <w:rPr>
          <w:rFonts w:ascii="Arial" w:hAnsi="Arial"/>
        </w:rPr>
        <w:instrText xml:space="preserve"> FORMTEXT </w:instrText>
      </w:r>
      <w:r w:rsidR="00E02036" w:rsidRPr="001F1416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 w:rsidR="007A3DD9">
        <w:rPr>
          <w:rFonts w:ascii="Palatino" w:hAnsi="Palatino" w:cs="Palatino"/>
          <w:noProof/>
        </w:rPr>
        <w:t> </w:t>
      </w:r>
      <w:r>
        <w:rPr>
          <w:rFonts w:ascii="Arial" w:hAnsi="Arial"/>
        </w:rPr>
        <w:fldChar w:fldCharType="end"/>
      </w:r>
      <w:bookmarkEnd w:id="32"/>
    </w:p>
    <w:sectPr w:rsidR="00B732E7" w:rsidRPr="00D20C1D" w:rsidSect="00D20C1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90E"/>
    <w:multiLevelType w:val="hybridMultilevel"/>
    <w:tmpl w:val="53A0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E199C"/>
    <w:multiLevelType w:val="hybridMultilevel"/>
    <w:tmpl w:val="808014FC"/>
    <w:lvl w:ilvl="0" w:tplc="ECF05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653B"/>
    <w:multiLevelType w:val="hybridMultilevel"/>
    <w:tmpl w:val="08B2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B300F"/>
    <w:multiLevelType w:val="multilevel"/>
    <w:tmpl w:val="B3EE2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6F71"/>
    <w:multiLevelType w:val="hybridMultilevel"/>
    <w:tmpl w:val="6F90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61F68"/>
    <w:multiLevelType w:val="hybridMultilevel"/>
    <w:tmpl w:val="22EA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A35FB"/>
    <w:multiLevelType w:val="hybridMultilevel"/>
    <w:tmpl w:val="15001920"/>
    <w:lvl w:ilvl="0" w:tplc="6D68B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E0A16"/>
    <w:multiLevelType w:val="hybridMultilevel"/>
    <w:tmpl w:val="321E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835A1"/>
    <w:multiLevelType w:val="hybridMultilevel"/>
    <w:tmpl w:val="6D9A4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778E2"/>
    <w:multiLevelType w:val="hybridMultilevel"/>
    <w:tmpl w:val="B9C6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55A57"/>
    <w:multiLevelType w:val="hybridMultilevel"/>
    <w:tmpl w:val="22C0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C5F4A"/>
    <w:multiLevelType w:val="hybridMultilevel"/>
    <w:tmpl w:val="DE7E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A3DD9"/>
    <w:rsid w:val="001F1416"/>
    <w:rsid w:val="00275F84"/>
    <w:rsid w:val="00452413"/>
    <w:rsid w:val="0068078F"/>
    <w:rsid w:val="00696EC2"/>
    <w:rsid w:val="0079718A"/>
    <w:rsid w:val="007A3DD9"/>
    <w:rsid w:val="00D20C1D"/>
    <w:rsid w:val="00D45C64"/>
    <w:rsid w:val="00E0203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A3DD9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3DD9"/>
    <w:pPr>
      <w:ind w:left="720"/>
      <w:contextualSpacing/>
    </w:pPr>
  </w:style>
  <w:style w:type="table" w:customStyle="1" w:styleId="MediumGrid31">
    <w:name w:val="Medium Grid 31"/>
    <w:basedOn w:val="TableNormal"/>
    <w:uiPriority w:val="69"/>
    <w:rsid w:val="007A3DD9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3">
    <w:name w:val="Medium Grid 3 Accent 3"/>
    <w:basedOn w:val="TableNormal"/>
    <w:uiPriority w:val="69"/>
    <w:rsid w:val="007A3DD9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A3DD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DD9"/>
  </w:style>
  <w:style w:type="paragraph" w:styleId="Footer">
    <w:name w:val="footer"/>
    <w:basedOn w:val="Normal"/>
    <w:link w:val="FooterChar"/>
    <w:uiPriority w:val="99"/>
    <w:semiHidden/>
    <w:unhideWhenUsed/>
    <w:rsid w:val="007A3DD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DD9"/>
  </w:style>
  <w:style w:type="character" w:styleId="PageNumber">
    <w:name w:val="page number"/>
    <w:basedOn w:val="DefaultParagraphFont"/>
    <w:uiPriority w:val="99"/>
    <w:semiHidden/>
    <w:unhideWhenUsed/>
    <w:rsid w:val="007A3DD9"/>
  </w:style>
  <w:style w:type="character" w:styleId="FootnoteReference">
    <w:name w:val="footnote reference"/>
    <w:uiPriority w:val="99"/>
    <w:rsid w:val="007A3DD9"/>
    <w:rPr>
      <w:rFonts w:ascii="Arial" w:hAnsi="Arial" w:cs="Times New Roman"/>
      <w:sz w:val="18"/>
      <w:vertAlign w:val="superscript"/>
    </w:rPr>
  </w:style>
  <w:style w:type="character" w:styleId="Hyperlink">
    <w:name w:val="Hyperlink"/>
    <w:rsid w:val="007A3DD9"/>
    <w:rPr>
      <w:rFonts w:ascii="Arial" w:hAnsi="Arial"/>
      <w:color w:val="0000FF"/>
      <w:sz w:val="22"/>
      <w:szCs w:val="21"/>
      <w:u w:val="single" w:color="0000FF"/>
    </w:rPr>
  </w:style>
  <w:style w:type="paragraph" w:styleId="FootnoteText">
    <w:name w:val="footnote text"/>
    <w:basedOn w:val="Normal"/>
    <w:link w:val="FootnoteTextChar"/>
    <w:uiPriority w:val="99"/>
    <w:rsid w:val="007A3DD9"/>
    <w:pPr>
      <w:spacing w:before="120" w:after="120" w:line="240" w:lineRule="atLeast"/>
      <w:ind w:left="360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DD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rsid w:val="007A3D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1777</Characters>
  <Application>Microsoft Macintosh Word</Application>
  <DocSecurity>0</DocSecurity>
  <Lines>14</Lines>
  <Paragraphs>3</Paragraphs>
  <ScaleCrop>false</ScaleCrop>
  <Company>St. Olaf College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Campbell</dc:creator>
  <cp:keywords/>
  <cp:lastModifiedBy>Heather Campbell</cp:lastModifiedBy>
  <cp:revision>2</cp:revision>
  <dcterms:created xsi:type="dcterms:W3CDTF">2018-11-12T23:40:00Z</dcterms:created>
  <dcterms:modified xsi:type="dcterms:W3CDTF">2018-11-12T23:40:00Z</dcterms:modified>
</cp:coreProperties>
</file>