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FE75" w14:textId="77777777" w:rsidR="00777376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  <w:r w:rsidR="00777376">
        <w:rPr>
          <w:b/>
          <w:smallCaps/>
          <w:sz w:val="28"/>
        </w:rPr>
        <w:t xml:space="preserve">:  </w:t>
      </w:r>
    </w:p>
    <w:p w14:paraId="53A07C0F" w14:textId="77777777" w:rsidR="003F00AD" w:rsidRPr="00202D09" w:rsidRDefault="00777376" w:rsidP="003F00A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Color-coded w/Learning Objective Practice Template </w:t>
      </w:r>
    </w:p>
    <w:p w14:paraId="4EC43612" w14:textId="77777777"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14:paraId="04406141" w14:textId="77777777">
        <w:tc>
          <w:tcPr>
            <w:tcW w:w="5238" w:type="dxa"/>
          </w:tcPr>
          <w:p w14:paraId="585B3C96" w14:textId="77777777" w:rsidR="003F00AD" w:rsidRPr="007A359E" w:rsidRDefault="003F00AD">
            <w:r w:rsidRPr="008F4D19">
              <w:rPr>
                <w:b/>
                <w:smallCaps/>
              </w:rPr>
              <w:t>Teacher’s Name</w:t>
            </w:r>
          </w:p>
          <w:p w14:paraId="3F301D7C" w14:textId="77777777" w:rsidR="009A3BCC" w:rsidRDefault="009A3BCC">
            <w:r w:rsidRPr="009A3BCC">
              <w:rPr>
                <w:highlight w:val="yellow"/>
              </w:rPr>
              <w:t xml:space="preserve">(omit if this is for </w:t>
            </w:r>
            <w:proofErr w:type="spellStart"/>
            <w:r w:rsidRPr="009A3BCC">
              <w:rPr>
                <w:highlight w:val="yellow"/>
              </w:rPr>
              <w:t>edTPA</w:t>
            </w:r>
            <w:proofErr w:type="spellEnd"/>
            <w:r w:rsidRPr="009A3BCC">
              <w:rPr>
                <w:highlight w:val="yellow"/>
              </w:rPr>
              <w:t>)</w:t>
            </w:r>
          </w:p>
          <w:p w14:paraId="33E7F377" w14:textId="77777777" w:rsidR="003F00AD" w:rsidRPr="001F4AF2" w:rsidRDefault="003F00AD"/>
        </w:tc>
        <w:tc>
          <w:tcPr>
            <w:tcW w:w="5490" w:type="dxa"/>
          </w:tcPr>
          <w:p w14:paraId="6473F8C4" w14:textId="77777777" w:rsidR="003F00AD" w:rsidRPr="007A359E" w:rsidRDefault="003F00AD">
            <w:r w:rsidRPr="008F4D19">
              <w:rPr>
                <w:b/>
                <w:smallCaps/>
              </w:rPr>
              <w:t>School</w:t>
            </w:r>
          </w:p>
          <w:p w14:paraId="501B5D8E" w14:textId="77777777" w:rsidR="009A3BCC" w:rsidRDefault="009A3BCC">
            <w:r w:rsidRPr="009A3BCC">
              <w:rPr>
                <w:highlight w:val="yellow"/>
              </w:rPr>
              <w:t xml:space="preserve">(omit if this is for </w:t>
            </w:r>
            <w:proofErr w:type="spellStart"/>
            <w:r w:rsidRPr="009A3BCC">
              <w:rPr>
                <w:highlight w:val="yellow"/>
              </w:rPr>
              <w:t>edTPA</w:t>
            </w:r>
            <w:proofErr w:type="spellEnd"/>
            <w:r w:rsidRPr="009A3BCC">
              <w:rPr>
                <w:highlight w:val="yellow"/>
              </w:rPr>
              <w:t>)</w:t>
            </w:r>
          </w:p>
          <w:p w14:paraId="44E0EF12" w14:textId="77777777" w:rsidR="003F00AD" w:rsidRDefault="003F00AD"/>
        </w:tc>
      </w:tr>
      <w:tr w:rsidR="003F00AD" w14:paraId="19EA0678" w14:textId="77777777">
        <w:tc>
          <w:tcPr>
            <w:tcW w:w="5238" w:type="dxa"/>
          </w:tcPr>
          <w:p w14:paraId="34DFBAAE" w14:textId="77777777" w:rsidR="003F00AD" w:rsidRPr="00373874" w:rsidRDefault="003F00AD">
            <w:pPr>
              <w:rPr>
                <w:sz w:val="22"/>
              </w:rPr>
            </w:pPr>
            <w:r w:rsidRPr="008F4D19">
              <w:rPr>
                <w:b/>
                <w:smallCaps/>
              </w:rPr>
              <w:t>Class</w:t>
            </w:r>
            <w:r w:rsidR="00290424">
              <w:rPr>
                <w:b/>
                <w:smallCaps/>
              </w:rPr>
              <w:t xml:space="preserve"> </w:t>
            </w:r>
            <w:r w:rsidR="00290424" w:rsidRPr="00373874">
              <w:rPr>
                <w:sz w:val="22"/>
              </w:rPr>
              <w:t>(</w:t>
            </w:r>
            <w:r w:rsidR="009A3BCC" w:rsidRPr="00373874">
              <w:rPr>
                <w:sz w:val="22"/>
              </w:rPr>
              <w:t xml:space="preserve">include </w:t>
            </w:r>
            <w:r w:rsidR="00290424" w:rsidRPr="00373874">
              <w:rPr>
                <w:sz w:val="22"/>
              </w:rPr>
              <w:t>name</w:t>
            </w:r>
            <w:r w:rsidR="00103AB7" w:rsidRPr="00373874">
              <w:rPr>
                <w:sz w:val="22"/>
              </w:rPr>
              <w:t xml:space="preserve"> and grade(s) of class, descr</w:t>
            </w:r>
            <w:r w:rsidR="000541B2" w:rsidRPr="00373874">
              <w:rPr>
                <w:sz w:val="22"/>
              </w:rPr>
              <w:t>iption</w:t>
            </w:r>
            <w:r w:rsidR="00373874" w:rsidRPr="00373874">
              <w:rPr>
                <w:sz w:val="22"/>
              </w:rPr>
              <w:t xml:space="preserve"> and number</w:t>
            </w:r>
            <w:r w:rsidR="000541B2" w:rsidRPr="00373874">
              <w:rPr>
                <w:sz w:val="22"/>
              </w:rPr>
              <w:t xml:space="preserve"> of students—</w:t>
            </w:r>
            <w:r w:rsidR="00290424" w:rsidRPr="00373874">
              <w:rPr>
                <w:sz w:val="22"/>
              </w:rPr>
              <w:t xml:space="preserve">English learners, </w:t>
            </w:r>
            <w:r w:rsidR="000541B2" w:rsidRPr="00373874">
              <w:rPr>
                <w:sz w:val="22"/>
              </w:rPr>
              <w:t>first languages</w:t>
            </w:r>
            <w:r w:rsidR="00103AB7" w:rsidRPr="00373874">
              <w:rPr>
                <w:sz w:val="22"/>
              </w:rPr>
              <w:t>, SLIFE</w:t>
            </w:r>
            <w:r w:rsidR="00373874" w:rsidRPr="00373874">
              <w:rPr>
                <w:sz w:val="22"/>
              </w:rPr>
              <w:t xml:space="preserve"> students</w:t>
            </w:r>
            <w:r w:rsidR="00103AB7" w:rsidRPr="00373874">
              <w:rPr>
                <w:sz w:val="22"/>
              </w:rPr>
              <w:t xml:space="preserve">, </w:t>
            </w:r>
            <w:r w:rsidR="00373874" w:rsidRPr="00373874">
              <w:rPr>
                <w:sz w:val="22"/>
              </w:rPr>
              <w:t>special e</w:t>
            </w:r>
            <w:r w:rsidR="00290424" w:rsidRPr="00373874">
              <w:rPr>
                <w:sz w:val="22"/>
              </w:rPr>
              <w:t>ducation</w:t>
            </w:r>
            <w:r w:rsidR="00373874" w:rsidRPr="00373874">
              <w:rPr>
                <w:sz w:val="22"/>
              </w:rPr>
              <w:t>/IEPs</w:t>
            </w:r>
            <w:r w:rsidR="00290424" w:rsidRPr="00373874">
              <w:rPr>
                <w:sz w:val="22"/>
              </w:rPr>
              <w:t>, 504 plan</w:t>
            </w:r>
            <w:r w:rsidR="009A3BCC" w:rsidRPr="00373874">
              <w:rPr>
                <w:sz w:val="22"/>
              </w:rPr>
              <w:t>s</w:t>
            </w:r>
            <w:r w:rsidR="00290424" w:rsidRPr="00373874">
              <w:rPr>
                <w:sz w:val="22"/>
              </w:rPr>
              <w:t>, gifted</w:t>
            </w:r>
            <w:r w:rsidR="00373874" w:rsidRPr="00373874">
              <w:rPr>
                <w:sz w:val="22"/>
              </w:rPr>
              <w:t>/talented</w:t>
            </w:r>
            <w:r w:rsidR="00290424" w:rsidRPr="00373874">
              <w:rPr>
                <w:sz w:val="22"/>
              </w:rPr>
              <w:t xml:space="preserve">, </w:t>
            </w:r>
            <w:r w:rsidR="00103AB7" w:rsidRPr="00373874">
              <w:rPr>
                <w:sz w:val="22"/>
              </w:rPr>
              <w:t>etc.)</w:t>
            </w:r>
          </w:p>
          <w:p w14:paraId="0609644E" w14:textId="77777777" w:rsidR="00103AB7" w:rsidRPr="007A359E" w:rsidRDefault="00103AB7"/>
        </w:tc>
        <w:tc>
          <w:tcPr>
            <w:tcW w:w="5490" w:type="dxa"/>
          </w:tcPr>
          <w:p w14:paraId="3159B591" w14:textId="77777777" w:rsidR="003F00AD" w:rsidRPr="007A359E" w:rsidRDefault="003F00AD">
            <w:r w:rsidRPr="008F4D19">
              <w:rPr>
                <w:b/>
                <w:smallCaps/>
              </w:rPr>
              <w:t>Date</w:t>
            </w:r>
          </w:p>
          <w:p w14:paraId="59973C1D" w14:textId="77777777" w:rsidR="003F00AD" w:rsidRDefault="003F00AD"/>
        </w:tc>
      </w:tr>
    </w:tbl>
    <w:p w14:paraId="4206EC94" w14:textId="77777777" w:rsidR="003F00AD" w:rsidRDefault="003F00AD" w:rsidP="003F00AD"/>
    <w:p w14:paraId="1EAED271" w14:textId="77777777" w:rsidR="00BD5AEC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14:paraId="566144F1" w14:textId="77777777">
        <w:tc>
          <w:tcPr>
            <w:tcW w:w="5238" w:type="dxa"/>
          </w:tcPr>
          <w:p w14:paraId="33CC0960" w14:textId="77777777" w:rsidR="003F00AD" w:rsidRPr="007A359E" w:rsidRDefault="003F00AD">
            <w:r w:rsidRPr="008F4D19">
              <w:rPr>
                <w:b/>
                <w:smallCaps/>
              </w:rPr>
              <w:t>Topic</w:t>
            </w:r>
            <w:r w:rsidR="00EC3AF2">
              <w:rPr>
                <w:b/>
                <w:smallCaps/>
              </w:rPr>
              <w:t xml:space="preserve"> or Essential Question</w:t>
            </w:r>
            <w:r w:rsidR="004456B6">
              <w:rPr>
                <w:b/>
                <w:smallCaps/>
              </w:rPr>
              <w:t xml:space="preserve"> </w:t>
            </w:r>
            <w:r w:rsidR="004456B6" w:rsidRPr="004456B6">
              <w:rPr>
                <w:b/>
                <w:i/>
              </w:rPr>
              <w:t>(</w:t>
            </w:r>
            <w:proofErr w:type="spellStart"/>
            <w:r w:rsidR="004456B6" w:rsidRPr="004456B6">
              <w:rPr>
                <w:b/>
                <w:i/>
              </w:rPr>
              <w:t>edTPA</w:t>
            </w:r>
            <w:proofErr w:type="spellEnd"/>
            <w:r w:rsidR="004456B6" w:rsidRPr="004456B6">
              <w:rPr>
                <w:b/>
                <w:i/>
              </w:rPr>
              <w:t xml:space="preserve"> T1 1a)</w:t>
            </w:r>
          </w:p>
          <w:p w14:paraId="359076ED" w14:textId="77777777" w:rsidR="007A2B62" w:rsidRPr="009A3BCC" w:rsidRDefault="007A2B62"/>
          <w:p w14:paraId="022F2DC8" w14:textId="77777777" w:rsidR="00BD5AEC" w:rsidRPr="009A3BCC" w:rsidRDefault="00BD5AEC"/>
          <w:p w14:paraId="66FBF04D" w14:textId="77777777" w:rsidR="00BD5AEC" w:rsidRPr="009A3BCC" w:rsidRDefault="00BD5AEC"/>
          <w:p w14:paraId="6A3E9EFA" w14:textId="77777777" w:rsidR="00505AF3" w:rsidRPr="00D125EA" w:rsidRDefault="00505AF3"/>
          <w:p w14:paraId="7F65C7F7" w14:textId="77777777" w:rsidR="00BD5AEC" w:rsidRPr="00202D09" w:rsidRDefault="00BD5AEC"/>
        </w:tc>
        <w:tc>
          <w:tcPr>
            <w:tcW w:w="5490" w:type="dxa"/>
          </w:tcPr>
          <w:p w14:paraId="7EB54530" w14:textId="77777777" w:rsidR="003F00AD" w:rsidRPr="007A359E" w:rsidRDefault="003F00AD">
            <w:r w:rsidRPr="008F4D19">
              <w:rPr>
                <w:b/>
                <w:smallCaps/>
              </w:rPr>
              <w:t>Standard(s)</w:t>
            </w:r>
            <w:r w:rsidR="00D84FA3">
              <w:rPr>
                <w:b/>
                <w:smallCaps/>
              </w:rPr>
              <w:t xml:space="preserve"> </w:t>
            </w:r>
            <w:r w:rsidR="00D84FA3" w:rsidRPr="00373874">
              <w:rPr>
                <w:sz w:val="22"/>
              </w:rPr>
              <w:t>(include both academic</w:t>
            </w:r>
            <w:r w:rsidR="004456B6" w:rsidRPr="00373874">
              <w:rPr>
                <w:sz w:val="22"/>
              </w:rPr>
              <w:t xml:space="preserve"> language</w:t>
            </w:r>
            <w:r w:rsidR="00D84FA3" w:rsidRPr="00373874">
              <w:rPr>
                <w:sz w:val="22"/>
              </w:rPr>
              <w:t xml:space="preserve"> function standard </w:t>
            </w:r>
            <w:r w:rsidR="00D84FA3" w:rsidRPr="00373874">
              <w:rPr>
                <w:i/>
                <w:sz w:val="22"/>
              </w:rPr>
              <w:t>and</w:t>
            </w:r>
            <w:r w:rsidR="00D84FA3" w:rsidRPr="00373874">
              <w:rPr>
                <w:sz w:val="22"/>
              </w:rPr>
              <w:t xml:space="preserve"> content objective standard)</w:t>
            </w:r>
          </w:p>
          <w:p w14:paraId="0B2C4963" w14:textId="77777777" w:rsidR="00777376" w:rsidRPr="00373874" w:rsidRDefault="00777376">
            <w:pPr>
              <w:rPr>
                <w:i/>
                <w:sz w:val="22"/>
              </w:rPr>
            </w:pPr>
            <w:r w:rsidRPr="00373874">
              <w:rPr>
                <w:i/>
                <w:color w:val="FF0000"/>
                <w:sz w:val="22"/>
              </w:rPr>
              <w:t xml:space="preserve">Red=academic </w:t>
            </w:r>
            <w:r w:rsidR="00D84FA3" w:rsidRPr="00373874">
              <w:rPr>
                <w:i/>
                <w:color w:val="FF0000"/>
                <w:sz w:val="22"/>
              </w:rPr>
              <w:t xml:space="preserve">language </w:t>
            </w:r>
            <w:r w:rsidRPr="00373874">
              <w:rPr>
                <w:b/>
                <w:i/>
                <w:color w:val="FF0000"/>
                <w:sz w:val="22"/>
              </w:rPr>
              <w:t>function</w:t>
            </w:r>
            <w:r w:rsidR="00C97E95">
              <w:rPr>
                <w:b/>
                <w:i/>
                <w:color w:val="FF0000"/>
                <w:sz w:val="22"/>
              </w:rPr>
              <w:t xml:space="preserve"> (</w:t>
            </w:r>
            <w:proofErr w:type="spellStart"/>
            <w:r w:rsidR="00C97E95">
              <w:rPr>
                <w:b/>
                <w:i/>
                <w:color w:val="FF0000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FF0000"/>
                <w:sz w:val="22"/>
              </w:rPr>
              <w:t xml:space="preserve"> Planning Commentary</w:t>
            </w:r>
            <w:r w:rsidR="0002219D" w:rsidRPr="00373874">
              <w:rPr>
                <w:b/>
                <w:i/>
                <w:color w:val="FF0000"/>
                <w:sz w:val="22"/>
              </w:rPr>
              <w:t xml:space="preserve"> 4a)</w:t>
            </w:r>
            <w:r w:rsidR="009A3BCC" w:rsidRPr="00373874">
              <w:rPr>
                <w:i/>
                <w:color w:val="FF0000"/>
                <w:sz w:val="22"/>
              </w:rPr>
              <w:t xml:space="preserve"> (consider </w:t>
            </w:r>
            <w:hyperlink r:id="rId6" w:history="1">
              <w:r w:rsidR="009A3BCC" w:rsidRPr="00373874">
                <w:rPr>
                  <w:rStyle w:val="Hyperlink"/>
                  <w:i/>
                  <w:color w:val="FF0000"/>
                  <w:sz w:val="22"/>
                </w:rPr>
                <w:t>WIDA Can Do indicators</w:t>
              </w:r>
            </w:hyperlink>
            <w:r w:rsidR="009A3BCC" w:rsidRPr="00373874">
              <w:rPr>
                <w:i/>
                <w:color w:val="FF0000"/>
                <w:sz w:val="22"/>
              </w:rPr>
              <w:t xml:space="preserve">, </w:t>
            </w:r>
            <w:hyperlink r:id="rId7" w:history="1">
              <w:r w:rsidR="009A3BCC" w:rsidRPr="00373874">
                <w:rPr>
                  <w:rStyle w:val="Hyperlink"/>
                  <w:i/>
                  <w:color w:val="FF0000"/>
                  <w:sz w:val="22"/>
                </w:rPr>
                <w:t>Common Core standards</w:t>
              </w:r>
            </w:hyperlink>
          </w:p>
          <w:p w14:paraId="3D0813B0" w14:textId="77777777" w:rsidR="009A3BCC" w:rsidRPr="00373874" w:rsidRDefault="00777376" w:rsidP="009A3BCC">
            <w:pPr>
              <w:rPr>
                <w:i/>
                <w:color w:val="0000FF"/>
                <w:sz w:val="22"/>
              </w:rPr>
            </w:pPr>
            <w:r w:rsidRPr="00373874">
              <w:rPr>
                <w:i/>
                <w:color w:val="0000FF"/>
                <w:sz w:val="22"/>
              </w:rPr>
              <w:t>Blue=content objective</w:t>
            </w:r>
            <w:r w:rsidR="00D84FA3" w:rsidRPr="00373874">
              <w:rPr>
                <w:i/>
                <w:color w:val="0000FF"/>
                <w:sz w:val="22"/>
              </w:rPr>
              <w:t>/material</w:t>
            </w:r>
            <w:r w:rsidR="009A3BCC" w:rsidRPr="00373874">
              <w:rPr>
                <w:i/>
                <w:color w:val="0000FF"/>
                <w:sz w:val="22"/>
              </w:rPr>
              <w:t xml:space="preserve"> (use </w:t>
            </w:r>
            <w:hyperlink r:id="rId8" w:history="1">
              <w:r w:rsidR="009A3BCC" w:rsidRPr="00373874">
                <w:rPr>
                  <w:rStyle w:val="Hyperlink"/>
                  <w:i/>
                  <w:sz w:val="22"/>
                </w:rPr>
                <w:t>Minnesota</w:t>
              </w:r>
            </w:hyperlink>
            <w:r w:rsidR="009A3BCC" w:rsidRPr="00373874">
              <w:rPr>
                <w:i/>
                <w:color w:val="0000FF"/>
                <w:sz w:val="22"/>
              </w:rPr>
              <w:t xml:space="preserve"> or national content area standards)</w:t>
            </w:r>
          </w:p>
          <w:p w14:paraId="79E80DAB" w14:textId="77777777" w:rsidR="003F00AD" w:rsidRPr="009A3BCC" w:rsidRDefault="003F00AD" w:rsidP="009A3BCC"/>
        </w:tc>
      </w:tr>
      <w:tr w:rsidR="00E929F7" w14:paraId="78A50359" w14:textId="77777777">
        <w:tc>
          <w:tcPr>
            <w:tcW w:w="5238" w:type="dxa"/>
          </w:tcPr>
          <w:p w14:paraId="6C9EBA13" w14:textId="77777777" w:rsidR="00E929F7" w:rsidRPr="009A3BCC" w:rsidRDefault="00E929F7" w:rsidP="00E929F7">
            <w:pPr>
              <w:rPr>
                <w:b/>
              </w:rPr>
            </w:pPr>
            <w:r w:rsidRPr="001E5AF5">
              <w:rPr>
                <w:b/>
                <w:smallCaps/>
              </w:rPr>
              <w:t xml:space="preserve">Academic Language </w:t>
            </w:r>
            <w:r w:rsidR="00777376">
              <w:rPr>
                <w:b/>
                <w:smallCaps/>
              </w:rPr>
              <w:t>Vocab</w:t>
            </w:r>
            <w:r w:rsidR="001E5AF5" w:rsidRPr="001E5AF5">
              <w:rPr>
                <w:b/>
                <w:smallCaps/>
              </w:rPr>
              <w:t xml:space="preserve"> and Forms </w:t>
            </w:r>
            <w:r w:rsidR="001E5AF5" w:rsidRPr="00373874">
              <w:rPr>
                <w:sz w:val="22"/>
              </w:rPr>
              <w:t>(</w:t>
            </w:r>
            <w:r w:rsidR="009038CD" w:rsidRPr="00373874">
              <w:rPr>
                <w:sz w:val="22"/>
              </w:rPr>
              <w:t>i</w:t>
            </w:r>
            <w:r w:rsidR="001E5AF5" w:rsidRPr="00373874">
              <w:rPr>
                <w:sz w:val="22"/>
              </w:rPr>
              <w:t xml:space="preserve">ncluding </w:t>
            </w:r>
            <w:r w:rsidR="00856055" w:rsidRPr="00373874">
              <w:rPr>
                <w:sz w:val="22"/>
              </w:rPr>
              <w:t xml:space="preserve">both </w:t>
            </w:r>
            <w:r w:rsidR="009038CD" w:rsidRPr="00373874">
              <w:rPr>
                <w:sz w:val="22"/>
              </w:rPr>
              <w:t>k</w:t>
            </w:r>
            <w:r w:rsidRPr="00373874">
              <w:rPr>
                <w:sz w:val="22"/>
              </w:rPr>
              <w:t xml:space="preserve">ey </w:t>
            </w:r>
            <w:r w:rsidR="009038CD" w:rsidRPr="00373874">
              <w:rPr>
                <w:sz w:val="22"/>
              </w:rPr>
              <w:t>lesson v</w:t>
            </w:r>
            <w:r w:rsidRPr="00373874">
              <w:rPr>
                <w:sz w:val="22"/>
              </w:rPr>
              <w:t>ocabulary</w:t>
            </w:r>
            <w:r w:rsidR="009A3BCC" w:rsidRPr="00373874">
              <w:rPr>
                <w:sz w:val="22"/>
              </w:rPr>
              <w:t xml:space="preserve"> and target grammar/structure</w:t>
            </w:r>
            <w:r w:rsidR="001E5AF5" w:rsidRPr="00373874">
              <w:rPr>
                <w:sz w:val="22"/>
              </w:rPr>
              <w:t>)</w:t>
            </w:r>
          </w:p>
          <w:p w14:paraId="205553A8" w14:textId="77777777" w:rsidR="00777376" w:rsidRPr="00373874" w:rsidRDefault="00777376" w:rsidP="00E929F7">
            <w:pPr>
              <w:rPr>
                <w:i/>
                <w:color w:val="00B050"/>
                <w:sz w:val="22"/>
              </w:rPr>
            </w:pPr>
            <w:r w:rsidRPr="00373874">
              <w:rPr>
                <w:i/>
                <w:color w:val="00B050"/>
                <w:sz w:val="22"/>
              </w:rPr>
              <w:t>Green=</w:t>
            </w:r>
            <w:r w:rsidR="00DA7691" w:rsidRPr="00373874">
              <w:rPr>
                <w:i/>
                <w:color w:val="00B050"/>
                <w:sz w:val="22"/>
              </w:rPr>
              <w:t xml:space="preserve">6-10 </w:t>
            </w:r>
            <w:r w:rsidRPr="00373874">
              <w:rPr>
                <w:i/>
                <w:color w:val="00B050"/>
                <w:sz w:val="22"/>
              </w:rPr>
              <w:t xml:space="preserve">target </w:t>
            </w:r>
            <w:proofErr w:type="spellStart"/>
            <w:r w:rsidRPr="00373874">
              <w:rPr>
                <w:i/>
                <w:color w:val="00C45A"/>
                <w:sz w:val="22"/>
              </w:rPr>
              <w:t>vocab</w:t>
            </w:r>
            <w:r w:rsidR="00602CAA" w:rsidRPr="00373874">
              <w:rPr>
                <w:i/>
                <w:color w:val="00C45A"/>
                <w:sz w:val="22"/>
              </w:rPr>
              <w:t>ulary</w:t>
            </w:r>
            <w:r w:rsidR="0002219D" w:rsidRPr="00373874">
              <w:rPr>
                <w:i/>
                <w:color w:val="00B050"/>
                <w:sz w:val="22"/>
              </w:rPr>
              <w:t>;</w:t>
            </w:r>
            <w:r w:rsidR="00DA7691" w:rsidRPr="00373874">
              <w:rPr>
                <w:i/>
                <w:color w:val="00B050"/>
                <w:sz w:val="22"/>
              </w:rPr>
              <w:t>“bricks</w:t>
            </w:r>
            <w:proofErr w:type="spellEnd"/>
            <w:r w:rsidR="00DA7691" w:rsidRPr="00373874">
              <w:rPr>
                <w:i/>
                <w:color w:val="00B050"/>
                <w:sz w:val="22"/>
              </w:rPr>
              <w:t xml:space="preserve">” = </w:t>
            </w:r>
            <w:r w:rsidR="0002219D" w:rsidRPr="00373874">
              <w:rPr>
                <w:i/>
                <w:color w:val="00B050"/>
                <w:sz w:val="22"/>
              </w:rPr>
              <w:t xml:space="preserve">Tier 2 and Tier 3 </w:t>
            </w:r>
            <w:r w:rsidR="00C97E95">
              <w:rPr>
                <w:b/>
                <w:i/>
                <w:color w:val="00C45A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00C45A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00C45A"/>
                <w:sz w:val="22"/>
              </w:rPr>
              <w:t xml:space="preserve"> Planning Commentary</w:t>
            </w:r>
            <w:r w:rsidR="0002219D" w:rsidRPr="00373874">
              <w:rPr>
                <w:b/>
                <w:i/>
                <w:color w:val="00C45A"/>
                <w:sz w:val="22"/>
              </w:rPr>
              <w:t xml:space="preserve"> 4c)</w:t>
            </w:r>
          </w:p>
          <w:p w14:paraId="0477051D" w14:textId="77777777" w:rsidR="00777376" w:rsidRPr="00373874" w:rsidRDefault="00777376" w:rsidP="00E929F7">
            <w:pPr>
              <w:rPr>
                <w:i/>
                <w:color w:val="FA7A06"/>
                <w:sz w:val="22"/>
              </w:rPr>
            </w:pPr>
            <w:r w:rsidRPr="00373874">
              <w:rPr>
                <w:i/>
                <w:color w:val="FA7A06"/>
                <w:sz w:val="22"/>
              </w:rPr>
              <w:t>Orange=target grammatical structures</w:t>
            </w:r>
            <w:r w:rsidR="00D84FA3" w:rsidRPr="00373874">
              <w:rPr>
                <w:i/>
                <w:color w:val="FA7A06"/>
                <w:sz w:val="22"/>
              </w:rPr>
              <w:t xml:space="preserve"> and/or </w:t>
            </w:r>
            <w:r w:rsidR="00D84FA3" w:rsidRPr="00373874">
              <w:rPr>
                <w:b/>
                <w:i/>
                <w:color w:val="FA7A06"/>
                <w:sz w:val="22"/>
              </w:rPr>
              <w:t>syntax</w:t>
            </w:r>
            <w:r w:rsidR="0002219D" w:rsidRPr="00373874">
              <w:rPr>
                <w:i/>
                <w:color w:val="FA7A06"/>
                <w:sz w:val="22"/>
              </w:rPr>
              <w:t xml:space="preserve">; </w:t>
            </w:r>
            <w:r w:rsidR="00602CAA" w:rsidRPr="00373874">
              <w:rPr>
                <w:i/>
                <w:color w:val="FA7A06"/>
                <w:sz w:val="22"/>
              </w:rPr>
              <w:t>see academic language function chart</w:t>
            </w:r>
            <w:r w:rsidR="00D84FA3" w:rsidRPr="00373874">
              <w:rPr>
                <w:i/>
                <w:color w:val="FA7A06"/>
                <w:sz w:val="22"/>
              </w:rPr>
              <w:t>; “mortar” words</w:t>
            </w:r>
            <w:r w:rsidR="0002219D" w:rsidRPr="00373874">
              <w:rPr>
                <w:i/>
                <w:color w:val="FA7A06"/>
                <w:sz w:val="22"/>
              </w:rPr>
              <w:t xml:space="preserve"> </w:t>
            </w:r>
            <w:r w:rsidR="00C97E95">
              <w:rPr>
                <w:b/>
                <w:i/>
                <w:color w:val="FA7A06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FA7A06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FA7A06"/>
                <w:sz w:val="22"/>
              </w:rPr>
              <w:t xml:space="preserve"> Planning </w:t>
            </w:r>
            <w:proofErr w:type="spellStart"/>
            <w:r w:rsidR="00C97E95">
              <w:rPr>
                <w:b/>
                <w:i/>
                <w:color w:val="FA7A06"/>
                <w:sz w:val="22"/>
              </w:rPr>
              <w:t>Commenary</w:t>
            </w:r>
            <w:proofErr w:type="spellEnd"/>
            <w:r w:rsidR="0002219D" w:rsidRPr="00373874">
              <w:rPr>
                <w:b/>
                <w:i/>
                <w:color w:val="FA7A06"/>
                <w:sz w:val="22"/>
              </w:rPr>
              <w:t xml:space="preserve"> 4c)</w:t>
            </w:r>
          </w:p>
          <w:p w14:paraId="650BDC09" w14:textId="77777777" w:rsidR="00E929F7" w:rsidRPr="00B27556" w:rsidRDefault="00E929F7" w:rsidP="00E929F7"/>
          <w:p w14:paraId="13052F72" w14:textId="77777777" w:rsidR="00E929F7" w:rsidRPr="008F4D19" w:rsidRDefault="00E929F7">
            <w:pPr>
              <w:rPr>
                <w:b/>
                <w:smallCaps/>
              </w:rPr>
            </w:pPr>
          </w:p>
        </w:tc>
        <w:tc>
          <w:tcPr>
            <w:tcW w:w="5490" w:type="dxa"/>
          </w:tcPr>
          <w:p w14:paraId="48F9EAA7" w14:textId="77777777" w:rsidR="00E929F7" w:rsidRPr="00D84FA3" w:rsidRDefault="00E929F7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>Resources and</w:t>
            </w:r>
            <w:r w:rsidR="009038CD">
              <w:rPr>
                <w:b/>
                <w:smallCaps/>
              </w:rPr>
              <w:t xml:space="preserve"> Materials </w:t>
            </w:r>
            <w:r w:rsidR="009038CD" w:rsidRPr="00373874">
              <w:rPr>
                <w:sz w:val="22"/>
              </w:rPr>
              <w:t>(including supplementary and a</w:t>
            </w:r>
            <w:r w:rsidRPr="00373874">
              <w:rPr>
                <w:sz w:val="22"/>
              </w:rPr>
              <w:t>dapted)</w:t>
            </w:r>
          </w:p>
          <w:p w14:paraId="36ABD206" w14:textId="77777777" w:rsidR="00777376" w:rsidRPr="00373874" w:rsidRDefault="00777376">
            <w:pPr>
              <w:rPr>
                <w:i/>
                <w:color w:val="660066"/>
                <w:sz w:val="22"/>
              </w:rPr>
            </w:pPr>
            <w:r w:rsidRPr="00373874">
              <w:rPr>
                <w:i/>
                <w:color w:val="660066"/>
                <w:sz w:val="22"/>
              </w:rPr>
              <w:t>Purple=specific, differentiated supports linked directly to the unique needs of students in your class</w:t>
            </w:r>
            <w:r w:rsidR="004456B6" w:rsidRPr="00373874">
              <w:rPr>
                <w:i/>
                <w:color w:val="660066"/>
                <w:sz w:val="22"/>
              </w:rPr>
              <w:t xml:space="preserve">  </w:t>
            </w:r>
            <w:r w:rsidR="00C97E95">
              <w:rPr>
                <w:b/>
                <w:i/>
                <w:color w:val="660066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660066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660066"/>
                <w:sz w:val="22"/>
              </w:rPr>
              <w:t xml:space="preserve"> Planning Commentary</w:t>
            </w:r>
            <w:r w:rsidR="004456B6" w:rsidRPr="00373874">
              <w:rPr>
                <w:b/>
                <w:i/>
                <w:color w:val="660066"/>
                <w:sz w:val="22"/>
              </w:rPr>
              <w:t xml:space="preserve"> 4d)</w:t>
            </w:r>
          </w:p>
        </w:tc>
      </w:tr>
      <w:tr w:rsidR="00002165" w14:paraId="4A6AD263" w14:textId="77777777">
        <w:tc>
          <w:tcPr>
            <w:tcW w:w="10728" w:type="dxa"/>
            <w:gridSpan w:val="2"/>
          </w:tcPr>
          <w:p w14:paraId="1BED5F0E" w14:textId="77777777" w:rsidR="00856055" w:rsidRDefault="00002165" w:rsidP="007D3C4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Objective/Model Perf</w:t>
            </w:r>
            <w:r w:rsidR="00856055">
              <w:rPr>
                <w:b/>
                <w:smallCaps/>
              </w:rPr>
              <w:t xml:space="preserve">ormance Indicator(s) </w:t>
            </w:r>
            <w:r w:rsidR="00D84FA3" w:rsidRPr="00373874">
              <w:rPr>
                <w:sz w:val="22"/>
              </w:rPr>
              <w:t>(including what exactly students will do with academic function and c</w:t>
            </w:r>
            <w:r w:rsidR="00856055" w:rsidRPr="00373874">
              <w:rPr>
                <w:sz w:val="22"/>
              </w:rPr>
              <w:t>orresponding structur</w:t>
            </w:r>
            <w:r w:rsidR="00D84FA3" w:rsidRPr="00373874">
              <w:rPr>
                <w:sz w:val="22"/>
              </w:rPr>
              <w:t>al language target, content g</w:t>
            </w:r>
            <w:r w:rsidR="00856055" w:rsidRPr="00373874">
              <w:rPr>
                <w:sz w:val="22"/>
              </w:rPr>
              <w:t xml:space="preserve">oal, key vocabulary, and </w:t>
            </w:r>
            <w:r w:rsidR="00D84FA3" w:rsidRPr="00373874">
              <w:rPr>
                <w:sz w:val="22"/>
              </w:rPr>
              <w:t>s</w:t>
            </w:r>
            <w:r w:rsidRPr="00373874">
              <w:rPr>
                <w:sz w:val="22"/>
              </w:rPr>
              <w:t>upport</w:t>
            </w:r>
            <w:r w:rsidR="00856055" w:rsidRPr="00373874">
              <w:rPr>
                <w:sz w:val="22"/>
              </w:rPr>
              <w:t>—not necessarily in this order</w:t>
            </w:r>
            <w:r w:rsidRPr="00373874">
              <w:rPr>
                <w:sz w:val="22"/>
              </w:rPr>
              <w:t>)</w:t>
            </w:r>
            <w:r>
              <w:rPr>
                <w:b/>
                <w:smallCaps/>
              </w:rPr>
              <w:t xml:space="preserve"> </w:t>
            </w:r>
          </w:p>
          <w:p w14:paraId="7C646C8E" w14:textId="77777777" w:rsidR="00777376" w:rsidRPr="00C97E95" w:rsidRDefault="00777376" w:rsidP="007D3C45">
            <w:pPr>
              <w:rPr>
                <w:i/>
                <w:color w:val="FA4CD1"/>
                <w:sz w:val="22"/>
              </w:rPr>
            </w:pPr>
            <w:r w:rsidRPr="00C97E95">
              <w:rPr>
                <w:i/>
                <w:color w:val="FA4CD1"/>
                <w:sz w:val="22"/>
              </w:rPr>
              <w:t>Pink=language modality</w:t>
            </w:r>
            <w:r w:rsidR="00D84FA3" w:rsidRPr="00C97E95">
              <w:rPr>
                <w:i/>
                <w:color w:val="FA4CD1"/>
                <w:sz w:val="22"/>
              </w:rPr>
              <w:t>/</w:t>
            </w:r>
            <w:r w:rsidR="00D84FA3" w:rsidRPr="00C97E95">
              <w:rPr>
                <w:b/>
                <w:i/>
                <w:color w:val="FA4CD1"/>
                <w:sz w:val="22"/>
              </w:rPr>
              <w:t>discourse</w:t>
            </w:r>
            <w:r w:rsidRPr="00C97E95">
              <w:rPr>
                <w:i/>
                <w:color w:val="FA4CD1"/>
                <w:sz w:val="22"/>
              </w:rPr>
              <w:t xml:space="preserve"> (speaking, listening, reading, writing)</w:t>
            </w:r>
            <w:r w:rsidR="0002219D" w:rsidRPr="00C97E95">
              <w:rPr>
                <w:i/>
                <w:color w:val="FA4CD1"/>
                <w:sz w:val="22"/>
              </w:rPr>
              <w:t xml:space="preserve"> </w:t>
            </w:r>
            <w:r w:rsidR="00C97E95" w:rsidRPr="00C97E95">
              <w:rPr>
                <w:b/>
                <w:i/>
                <w:color w:val="FA4CD1"/>
                <w:sz w:val="22"/>
              </w:rPr>
              <w:t>(</w:t>
            </w:r>
            <w:proofErr w:type="spellStart"/>
            <w:r w:rsidR="00C97E95" w:rsidRPr="00C97E95">
              <w:rPr>
                <w:b/>
                <w:i/>
                <w:color w:val="FA4CD1"/>
                <w:sz w:val="22"/>
              </w:rPr>
              <w:t>edTPA</w:t>
            </w:r>
            <w:proofErr w:type="spellEnd"/>
            <w:r w:rsidR="00C97E95" w:rsidRPr="00C97E95">
              <w:rPr>
                <w:b/>
                <w:i/>
                <w:color w:val="FA4CD1"/>
                <w:sz w:val="22"/>
              </w:rPr>
              <w:t xml:space="preserve"> Planning Commentary</w:t>
            </w:r>
            <w:r w:rsidR="0002219D" w:rsidRPr="00C97E95">
              <w:rPr>
                <w:b/>
                <w:i/>
                <w:color w:val="FA4CD1"/>
                <w:sz w:val="22"/>
              </w:rPr>
              <w:t xml:space="preserve"> 4c)</w:t>
            </w:r>
          </w:p>
          <w:p w14:paraId="33A586F0" w14:textId="77777777" w:rsidR="00777376" w:rsidRPr="00C97E95" w:rsidRDefault="00777376" w:rsidP="007D3C45">
            <w:pPr>
              <w:rPr>
                <w:i/>
                <w:color w:val="943634" w:themeColor="accent2" w:themeShade="BF"/>
                <w:sz w:val="22"/>
              </w:rPr>
            </w:pPr>
            <w:r w:rsidRPr="00C97E95">
              <w:rPr>
                <w:i/>
                <w:color w:val="943634" w:themeColor="accent2" w:themeShade="BF"/>
                <w:sz w:val="22"/>
              </w:rPr>
              <w:t>Brown=measurable outcome task (not something mental, rather, something students do or produce that you can observe)</w:t>
            </w:r>
          </w:p>
          <w:p w14:paraId="703668B2" w14:textId="77777777" w:rsidR="00002165" w:rsidRPr="00C97E95" w:rsidRDefault="00002165" w:rsidP="007D3C45">
            <w:pPr>
              <w:rPr>
                <w:sz w:val="22"/>
              </w:rPr>
            </w:pPr>
          </w:p>
          <w:p w14:paraId="725B67C0" w14:textId="77777777" w:rsidR="00373874" w:rsidRPr="00C97E95" w:rsidRDefault="00D84FA3" w:rsidP="0002219D">
            <w:pPr>
              <w:rPr>
                <w:i/>
                <w:sz w:val="22"/>
              </w:rPr>
            </w:pPr>
            <w:r w:rsidRPr="00C97E95">
              <w:rPr>
                <w:i/>
                <w:sz w:val="22"/>
              </w:rPr>
              <w:t xml:space="preserve">Example: SWBAT </w:t>
            </w:r>
            <w:r w:rsidRPr="00C97E95">
              <w:rPr>
                <w:i/>
                <w:color w:val="FA4CD1"/>
                <w:sz w:val="22"/>
              </w:rPr>
              <w:t xml:space="preserve">write </w:t>
            </w:r>
            <w:r w:rsidRPr="00C97E95">
              <w:rPr>
                <w:i/>
                <w:color w:val="943634" w:themeColor="accent2" w:themeShade="BF"/>
                <w:sz w:val="22"/>
              </w:rPr>
              <w:t xml:space="preserve">a paragraph </w:t>
            </w:r>
            <w:r w:rsidRPr="00C97E95">
              <w:rPr>
                <w:i/>
                <w:color w:val="FF0000"/>
                <w:sz w:val="22"/>
              </w:rPr>
              <w:t>describing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0000FF"/>
                <w:sz w:val="22"/>
              </w:rPr>
              <w:t>the major events of Martin Luther King’s life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FF0000"/>
                <w:sz w:val="22"/>
              </w:rPr>
              <w:t>in chronological order</w:t>
            </w:r>
            <w:r w:rsidRPr="00C97E95">
              <w:rPr>
                <w:i/>
                <w:sz w:val="22"/>
              </w:rPr>
              <w:t xml:space="preserve">, using vocabulary words </w:t>
            </w:r>
            <w:r w:rsidR="0002219D" w:rsidRPr="00C97E95">
              <w:rPr>
                <w:i/>
                <w:color w:val="00B050"/>
                <w:sz w:val="22"/>
              </w:rPr>
              <w:t>decade, minister, marches, protest</w:t>
            </w:r>
            <w:r w:rsidRPr="00C97E95">
              <w:rPr>
                <w:i/>
                <w:sz w:val="22"/>
              </w:rPr>
              <w:t xml:space="preserve">, using the sequence words </w:t>
            </w:r>
            <w:r w:rsidR="0002219D" w:rsidRPr="00C97E95">
              <w:rPr>
                <w:i/>
                <w:color w:val="FA7A06"/>
                <w:sz w:val="22"/>
              </w:rPr>
              <w:t>first, then, next, later</w:t>
            </w:r>
            <w:r w:rsidRPr="00C97E95">
              <w:rPr>
                <w:i/>
                <w:sz w:val="22"/>
              </w:rPr>
              <w:t xml:space="preserve">, and the structure </w:t>
            </w:r>
            <w:r w:rsidR="0002219D" w:rsidRPr="00C97E95">
              <w:rPr>
                <w:i/>
                <w:color w:val="FA7A06"/>
                <w:sz w:val="22"/>
              </w:rPr>
              <w:t>in+(year or decade)</w:t>
            </w:r>
            <w:r w:rsidRPr="00C97E95">
              <w:rPr>
                <w:i/>
                <w:sz w:val="22"/>
              </w:rPr>
              <w:t xml:space="preserve">, and the following supports: </w:t>
            </w:r>
            <w:r w:rsidRPr="00C97E95">
              <w:rPr>
                <w:i/>
                <w:color w:val="660066"/>
                <w:sz w:val="22"/>
              </w:rPr>
              <w:t>pictures from MLK’s life, maps of Georgia and Alabama, video, sentence frames with sequence words and vocabulary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660066"/>
                <w:sz w:val="22"/>
              </w:rPr>
              <w:t>words</w:t>
            </w:r>
            <w:r w:rsidRPr="00C97E95">
              <w:rPr>
                <w:i/>
                <w:sz w:val="22"/>
              </w:rPr>
              <w:t>.</w:t>
            </w:r>
          </w:p>
          <w:p w14:paraId="37A830F4" w14:textId="77777777" w:rsidR="00002165" w:rsidRPr="00373874" w:rsidRDefault="00002165" w:rsidP="0002219D"/>
        </w:tc>
      </w:tr>
    </w:tbl>
    <w:p w14:paraId="7F160052" w14:textId="77777777" w:rsidR="00C97E95" w:rsidRDefault="00C97E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002165" w14:paraId="3E8E4485" w14:textId="77777777">
        <w:tc>
          <w:tcPr>
            <w:tcW w:w="10728" w:type="dxa"/>
          </w:tcPr>
          <w:p w14:paraId="0A173A43" w14:textId="77777777" w:rsidR="00002165" w:rsidRPr="007A359E" w:rsidRDefault="00002165" w:rsidP="00002165">
            <w:r w:rsidRPr="002D45CE">
              <w:rPr>
                <w:b/>
                <w:smallCaps/>
              </w:rPr>
              <w:lastRenderedPageBreak/>
              <w:t xml:space="preserve">Assessment of </w:t>
            </w:r>
            <w:r>
              <w:rPr>
                <w:b/>
                <w:smallCaps/>
              </w:rPr>
              <w:t>Objective(s)/Model Performance Indicator(s)</w:t>
            </w:r>
            <w:r w:rsidR="004456B6">
              <w:rPr>
                <w:b/>
                <w:smallCaps/>
              </w:rPr>
              <w:t xml:space="preserve"> </w:t>
            </w:r>
            <w:r w:rsidR="004456B6" w:rsidRPr="00373874">
              <w:rPr>
                <w:sz w:val="22"/>
              </w:rPr>
              <w:t>(consider how you will determine the extent to which students were able to use the language function, vocabulary/symbols, syntax, or discourse to develop content understandings</w:t>
            </w:r>
            <w:r w:rsidR="00665BB0" w:rsidRPr="00373874">
              <w:rPr>
                <w:sz w:val="22"/>
              </w:rPr>
              <w:t>)</w:t>
            </w:r>
            <w:r w:rsidR="004456B6" w:rsidRPr="004456B6">
              <w:t xml:space="preserve"> </w:t>
            </w:r>
            <w:r w:rsidR="00665BB0">
              <w:t>(</w:t>
            </w:r>
            <w:proofErr w:type="spellStart"/>
            <w:r w:rsidR="004456B6" w:rsidRPr="00665BB0">
              <w:rPr>
                <w:b/>
                <w:i/>
              </w:rPr>
              <w:t>edTPA</w:t>
            </w:r>
            <w:proofErr w:type="spellEnd"/>
            <w:r w:rsidR="00C97E95">
              <w:rPr>
                <w:b/>
                <w:i/>
              </w:rPr>
              <w:t xml:space="preserve"> Planning Commentary</w:t>
            </w:r>
            <w:r w:rsidR="00665BB0">
              <w:rPr>
                <w:b/>
                <w:i/>
              </w:rPr>
              <w:t xml:space="preserve"> 5a</w:t>
            </w:r>
            <w:r w:rsidR="00665BB0" w:rsidRPr="00665BB0">
              <w:rPr>
                <w:b/>
                <w:i/>
              </w:rPr>
              <w:t>,</w:t>
            </w:r>
            <w:r w:rsidR="00C97E95">
              <w:rPr>
                <w:b/>
                <w:i/>
              </w:rPr>
              <w:t xml:space="preserve"> Assessment Commentary</w:t>
            </w:r>
            <w:r w:rsidR="004456B6" w:rsidRPr="00665BB0">
              <w:rPr>
                <w:b/>
                <w:i/>
              </w:rPr>
              <w:t xml:space="preserve"> 3a</w:t>
            </w:r>
            <w:r w:rsidR="004456B6" w:rsidRPr="00665BB0">
              <w:rPr>
                <w:i/>
              </w:rPr>
              <w:t>)</w:t>
            </w:r>
          </w:p>
          <w:p w14:paraId="3822C22E" w14:textId="77777777" w:rsidR="00002165" w:rsidRPr="00B27556" w:rsidRDefault="00002165" w:rsidP="00E929F7"/>
          <w:p w14:paraId="28802E23" w14:textId="77777777" w:rsidR="00373874" w:rsidRDefault="00373874"/>
          <w:p w14:paraId="5876BCDF" w14:textId="77777777" w:rsidR="00373874" w:rsidRDefault="00373874"/>
          <w:p w14:paraId="5E388DC7" w14:textId="77777777" w:rsidR="00002165" w:rsidRPr="00B27556" w:rsidRDefault="00002165"/>
          <w:p w14:paraId="3AA3F22C" w14:textId="77777777" w:rsidR="00002165" w:rsidRPr="008F4D19" w:rsidRDefault="00002165">
            <w:pPr>
              <w:rPr>
                <w:b/>
              </w:rPr>
            </w:pPr>
          </w:p>
        </w:tc>
      </w:tr>
      <w:tr w:rsidR="0095650B" w14:paraId="3047D618" w14:textId="77777777">
        <w:tc>
          <w:tcPr>
            <w:tcW w:w="10728" w:type="dxa"/>
          </w:tcPr>
          <w:p w14:paraId="634A03B4" w14:textId="77777777" w:rsidR="0095650B" w:rsidRPr="00B853F4" w:rsidRDefault="0095650B" w:rsidP="0095650B">
            <w:pPr>
              <w:rPr>
                <w:rFonts w:eastAsia="Cambria"/>
                <w:sz w:val="22"/>
                <w:szCs w:val="20"/>
              </w:rPr>
            </w:pPr>
            <w:r>
              <w:rPr>
                <w:b/>
                <w:smallCaps/>
              </w:rPr>
              <w:t xml:space="preserve">Higher Order Questions </w:t>
            </w:r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9" w:history="1">
              <w:r w:rsidRPr="003820ED">
                <w:rPr>
                  <w:rStyle w:val="Hyperlink"/>
                  <w:rFonts w:eastAsia="Cambria"/>
                  <w:sz w:val="22"/>
                  <w:szCs w:val="22"/>
                </w:rPr>
                <w:t>Bloom’s Taxonomies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(action words suitable for objectives</w:t>
            </w:r>
            <w:hyperlink r:id="rId10" w:history="1">
              <w:r w:rsidRPr="00B853F4">
                <w:rPr>
                  <w:rFonts w:eastAsia="Cambria"/>
                  <w:color w:val="000000"/>
                  <w:sz w:val="22"/>
                </w:rPr>
                <w:t xml:space="preserve"> </w:t>
              </w:r>
              <w:r w:rsidRPr="00B853F4">
                <w:rPr>
                  <w:rFonts w:eastAsia="Cambria"/>
                  <w:color w:val="1155CC"/>
                  <w:sz w:val="22"/>
                  <w:u w:val="single"/>
                </w:rPr>
                <w:t>here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and</w:t>
            </w:r>
            <w:hyperlink r:id="rId11" w:history="1">
              <w:r w:rsidRPr="00B853F4">
                <w:rPr>
                  <w:rFonts w:eastAsia="Cambria"/>
                  <w:color w:val="000000"/>
                  <w:sz w:val="22"/>
                </w:rPr>
                <w:t xml:space="preserve"> </w:t>
              </w:r>
              <w:r w:rsidRPr="00B853F4">
                <w:rPr>
                  <w:rFonts w:eastAsia="Cambria"/>
                  <w:color w:val="1155CC"/>
                  <w:sz w:val="22"/>
                  <w:u w:val="single"/>
                </w:rPr>
                <w:t>here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>.)</w:t>
            </w:r>
            <w:r>
              <w:rPr>
                <w:rFonts w:eastAsia="Cambria"/>
                <w:color w:val="000000"/>
                <w:sz w:val="22"/>
                <w:szCs w:val="22"/>
              </w:rPr>
              <w:t>)</w:t>
            </w:r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>edTPA</w:t>
            </w:r>
            <w:proofErr w:type="spellEnd"/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Instruction Commentary</w:t>
            </w:r>
            <w:r w:rsidRPr="00C97E95"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3, 4a</w:t>
            </w:r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and b</w:t>
            </w:r>
            <w:r w:rsidRPr="00C97E95">
              <w:rPr>
                <w:rFonts w:eastAsia="Cambria"/>
                <w:b/>
                <w:i/>
                <w:color w:val="000000"/>
                <w:sz w:val="22"/>
                <w:szCs w:val="22"/>
              </w:rPr>
              <w:t>)</w:t>
            </w:r>
          </w:p>
          <w:p w14:paraId="297CF35F" w14:textId="77777777" w:rsidR="0095650B" w:rsidRDefault="0095650B" w:rsidP="0095650B">
            <w:pPr>
              <w:rPr>
                <w:b/>
                <w:smallCaps/>
              </w:rPr>
            </w:pPr>
          </w:p>
          <w:p w14:paraId="359F0321" w14:textId="77777777" w:rsidR="0095650B" w:rsidRDefault="0095650B">
            <w:pPr>
              <w:rPr>
                <w:b/>
                <w:smallCaps/>
              </w:rPr>
            </w:pPr>
          </w:p>
        </w:tc>
      </w:tr>
      <w:tr w:rsidR="003F00AD" w14:paraId="37517739" w14:textId="77777777">
        <w:tc>
          <w:tcPr>
            <w:tcW w:w="10728" w:type="dxa"/>
          </w:tcPr>
          <w:p w14:paraId="72E7878B" w14:textId="77777777" w:rsidR="003F00AD" w:rsidRPr="005D4C69" w:rsidRDefault="009038CD">
            <w:r>
              <w:rPr>
                <w:b/>
                <w:smallCaps/>
              </w:rPr>
              <w:t xml:space="preserve">Differentiation </w:t>
            </w:r>
            <w:r w:rsidRPr="00373874">
              <w:rPr>
                <w:sz w:val="22"/>
              </w:rPr>
              <w:t>(i</w:t>
            </w:r>
            <w:r w:rsidR="002D45CE" w:rsidRPr="00373874">
              <w:rPr>
                <w:sz w:val="22"/>
              </w:rPr>
              <w:t xml:space="preserve">ncluding </w:t>
            </w:r>
            <w:r w:rsidRPr="00373874">
              <w:rPr>
                <w:sz w:val="22"/>
              </w:rPr>
              <w:t>a</w:t>
            </w:r>
            <w:r w:rsidR="003F00AD" w:rsidRPr="00373874">
              <w:rPr>
                <w:sz w:val="22"/>
              </w:rPr>
              <w:t>ccommodations</w:t>
            </w:r>
            <w:r w:rsidRPr="00373874">
              <w:rPr>
                <w:sz w:val="22"/>
              </w:rPr>
              <w:t xml:space="preserve"> and m</w:t>
            </w:r>
            <w:r w:rsidR="001E5AF5" w:rsidRPr="00373874">
              <w:rPr>
                <w:sz w:val="22"/>
              </w:rPr>
              <w:t xml:space="preserve">odifications </w:t>
            </w:r>
            <w:r w:rsidR="00CB360B" w:rsidRPr="00373874">
              <w:rPr>
                <w:sz w:val="22"/>
              </w:rPr>
              <w:t>of</w:t>
            </w:r>
            <w:r w:rsidR="001E5AF5" w:rsidRPr="00373874">
              <w:rPr>
                <w:sz w:val="22"/>
              </w:rPr>
              <w:t xml:space="preserve"> </w:t>
            </w:r>
            <w:r w:rsidR="000F2811" w:rsidRPr="00373874">
              <w:rPr>
                <w:sz w:val="22"/>
              </w:rPr>
              <w:t>content</w:t>
            </w:r>
            <w:r w:rsidR="002D45CE" w:rsidRPr="00373874">
              <w:rPr>
                <w:sz w:val="22"/>
              </w:rPr>
              <w:t>, materials, delivery, activity</w:t>
            </w:r>
            <w:r w:rsidRPr="00373874">
              <w:rPr>
                <w:sz w:val="22"/>
              </w:rPr>
              <w:t xml:space="preserve">, </w:t>
            </w:r>
            <w:r w:rsidR="00CB360B" w:rsidRPr="00373874">
              <w:rPr>
                <w:sz w:val="22"/>
              </w:rPr>
              <w:t xml:space="preserve">assignment, </w:t>
            </w:r>
            <w:r w:rsidRPr="00373874">
              <w:rPr>
                <w:sz w:val="22"/>
              </w:rPr>
              <w:t>assessment, etc.)</w:t>
            </w:r>
            <w:r w:rsidRPr="00373874">
              <w:rPr>
                <w:b/>
                <w:smallCaps/>
                <w:sz w:val="22"/>
              </w:rPr>
              <w:t xml:space="preserve"> </w:t>
            </w:r>
            <w:r w:rsidR="00665BB0">
              <w:rPr>
                <w:b/>
                <w:smallCaps/>
              </w:rPr>
              <w:t>(</w:t>
            </w:r>
            <w:proofErr w:type="spellStart"/>
            <w:r w:rsidR="00665BB0" w:rsidRPr="00665BB0">
              <w:rPr>
                <w:b/>
                <w:i/>
              </w:rPr>
              <w:t>edTPA</w:t>
            </w:r>
            <w:proofErr w:type="spellEnd"/>
            <w:r w:rsidR="00C97E95">
              <w:rPr>
                <w:b/>
                <w:i/>
              </w:rPr>
              <w:t xml:space="preserve"> Planning Commentary</w:t>
            </w:r>
            <w:r w:rsidR="00665BB0">
              <w:rPr>
                <w:b/>
                <w:i/>
              </w:rPr>
              <w:t xml:space="preserve"> 5b)</w:t>
            </w:r>
          </w:p>
          <w:p w14:paraId="3747C88C" w14:textId="77777777" w:rsidR="003F00AD" w:rsidRPr="005D4C69" w:rsidRDefault="003F00AD"/>
          <w:p w14:paraId="57E56FCF" w14:textId="77777777" w:rsidR="003F00AD" w:rsidRDefault="003F00AD">
            <w:pPr>
              <w:rPr>
                <w:b/>
                <w:smallCaps/>
              </w:rPr>
            </w:pPr>
          </w:p>
          <w:p w14:paraId="17FF46F2" w14:textId="77777777" w:rsidR="003F00AD" w:rsidRPr="008F4D19" w:rsidRDefault="003F00AD">
            <w:pPr>
              <w:rPr>
                <w:b/>
                <w:smallCaps/>
              </w:rPr>
            </w:pPr>
          </w:p>
        </w:tc>
      </w:tr>
    </w:tbl>
    <w:p w14:paraId="4B57A038" w14:textId="77777777" w:rsidR="00BD5AEC" w:rsidRDefault="00BD5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785"/>
        <w:gridCol w:w="2032"/>
        <w:gridCol w:w="2494"/>
        <w:gridCol w:w="2494"/>
      </w:tblGrid>
      <w:tr w:rsidR="00BD5AEC" w:rsidRPr="00BD5AEC" w14:paraId="5458E6D0" w14:textId="77777777">
        <w:tc>
          <w:tcPr>
            <w:tcW w:w="10728" w:type="dxa"/>
            <w:gridSpan w:val="5"/>
          </w:tcPr>
          <w:p w14:paraId="7BAA6E5D" w14:textId="77777777" w:rsidR="00BD5AEC" w:rsidRPr="00BD5AEC" w:rsidRDefault="00BD5AEC" w:rsidP="0037387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Classroom Components</w:t>
            </w:r>
            <w:r w:rsidRPr="00BD5AEC">
              <w:rPr>
                <w:b/>
                <w:smallCaps/>
              </w:rPr>
              <w:t xml:space="preserve"> (</w:t>
            </w:r>
            <w:r w:rsidR="00073B33">
              <w:rPr>
                <w:b/>
                <w:smallCaps/>
              </w:rPr>
              <w:t xml:space="preserve">Double-Click Each Box </w:t>
            </w:r>
            <w:r w:rsidR="00373874">
              <w:rPr>
                <w:b/>
                <w:smallCaps/>
              </w:rPr>
              <w:t>-</w:t>
            </w:r>
            <w:r w:rsidR="00073B33">
              <w:rPr>
                <w:b/>
                <w:smallCaps/>
              </w:rPr>
              <w:t xml:space="preserve"> </w:t>
            </w:r>
            <w:r w:rsidRPr="00BD5AEC">
              <w:rPr>
                <w:b/>
                <w:smallCaps/>
              </w:rPr>
              <w:t>Check All That Apply)</w:t>
            </w:r>
          </w:p>
        </w:tc>
      </w:tr>
      <w:tr w:rsidR="00BD5AEC" w:rsidRPr="00BD5AEC" w14:paraId="0B5FDFC4" w14:textId="77777777">
        <w:tc>
          <w:tcPr>
            <w:tcW w:w="1923" w:type="dxa"/>
          </w:tcPr>
          <w:p w14:paraId="719B8B4E" w14:textId="77777777"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Scaffolding</w:t>
            </w:r>
          </w:p>
        </w:tc>
        <w:tc>
          <w:tcPr>
            <w:tcW w:w="1785" w:type="dxa"/>
          </w:tcPr>
          <w:p w14:paraId="773C360E" w14:textId="77777777" w:rsidR="00BD5AEC" w:rsidRPr="00BD5AEC" w:rsidRDefault="00415E83" w:rsidP="00BD5AEC">
            <w:r w:rsidRPr="00BD5A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0"/>
            <w:r w:rsidR="00BD5AEC" w:rsidRPr="00BD5AEC">
              <w:t>Modeling</w:t>
            </w:r>
          </w:p>
        </w:tc>
        <w:tc>
          <w:tcPr>
            <w:tcW w:w="2032" w:type="dxa"/>
          </w:tcPr>
          <w:p w14:paraId="5BF2A7B4" w14:textId="77777777" w:rsidR="00BD5AEC" w:rsidRPr="00BD5AEC" w:rsidRDefault="00415E83" w:rsidP="00BD5AEC">
            <w:r w:rsidRPr="00BD5AE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"/>
            <w:r w:rsidR="00BD5AEC" w:rsidRPr="00BD5AEC">
              <w:t>Guided</w:t>
            </w:r>
            <w:r w:rsidR="00BD5AEC">
              <w:t xml:space="preserve"> Practice</w:t>
            </w:r>
          </w:p>
        </w:tc>
        <w:tc>
          <w:tcPr>
            <w:tcW w:w="2494" w:type="dxa"/>
          </w:tcPr>
          <w:p w14:paraId="07187E88" w14:textId="77777777" w:rsidR="00BD5AEC" w:rsidRPr="00BD5AEC" w:rsidRDefault="00415E83" w:rsidP="00BD5AEC">
            <w:r w:rsidRPr="00BD5AEC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2"/>
            <w:r w:rsidR="00BD5AEC" w:rsidRPr="00BD5AEC">
              <w:rPr>
                <w:sz w:val="22"/>
                <w:szCs w:val="22"/>
              </w:rPr>
              <w:t>Independent Practice</w:t>
            </w:r>
          </w:p>
        </w:tc>
        <w:tc>
          <w:tcPr>
            <w:tcW w:w="2494" w:type="dxa"/>
          </w:tcPr>
          <w:p w14:paraId="51BAEE96" w14:textId="77777777" w:rsidR="00BD5AEC" w:rsidRPr="00BD5AEC" w:rsidRDefault="00415E83" w:rsidP="00BD5AEC">
            <w:r w:rsidRPr="00BD5AE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r w:rsidR="00BD5AEC" w:rsidRPr="00BD5AEC">
              <w:rPr>
                <w:sz w:val="22"/>
                <w:szCs w:val="22"/>
              </w:rPr>
              <w:t>Comprehensible Input</w:t>
            </w:r>
          </w:p>
        </w:tc>
      </w:tr>
      <w:tr w:rsidR="00BD5AEC" w:rsidRPr="00BD5AEC" w14:paraId="7B36D6EC" w14:textId="77777777">
        <w:tc>
          <w:tcPr>
            <w:tcW w:w="1923" w:type="dxa"/>
            <w:vMerge w:val="restart"/>
            <w:vAlign w:val="center"/>
          </w:tcPr>
          <w:p w14:paraId="78180B8F" w14:textId="77777777"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Grouping</w:t>
            </w:r>
          </w:p>
        </w:tc>
        <w:tc>
          <w:tcPr>
            <w:tcW w:w="1785" w:type="dxa"/>
          </w:tcPr>
          <w:p w14:paraId="4D807757" w14:textId="77777777" w:rsidR="00BD5AEC" w:rsidRPr="00BD5AEC" w:rsidRDefault="00415E83" w:rsidP="00BD5AEC">
            <w:r w:rsidRPr="00BD5AE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3"/>
            <w:r w:rsidR="00BD5AEC" w:rsidRPr="00BD5AEC">
              <w:t>Whole Class</w:t>
            </w:r>
          </w:p>
        </w:tc>
        <w:tc>
          <w:tcPr>
            <w:tcW w:w="2032" w:type="dxa"/>
          </w:tcPr>
          <w:p w14:paraId="546F3153" w14:textId="77777777" w:rsidR="00BD5AEC" w:rsidRPr="00BD5AEC" w:rsidRDefault="00415E83" w:rsidP="00BD5AEC">
            <w:r w:rsidRPr="00BD5AE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4"/>
            <w:r w:rsidR="00BD5AEC" w:rsidRPr="00BD5AEC">
              <w:t>Small Group</w:t>
            </w:r>
          </w:p>
        </w:tc>
        <w:tc>
          <w:tcPr>
            <w:tcW w:w="2494" w:type="dxa"/>
          </w:tcPr>
          <w:p w14:paraId="48C42C7F" w14:textId="77777777" w:rsidR="00BD5AEC" w:rsidRPr="00BD5AEC" w:rsidRDefault="00415E83" w:rsidP="00BD5AEC">
            <w:r w:rsidRPr="00BD5AE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5"/>
            <w:r w:rsidR="00BD5AEC" w:rsidRPr="00BD5AEC">
              <w:t>Partners</w:t>
            </w:r>
          </w:p>
        </w:tc>
        <w:tc>
          <w:tcPr>
            <w:tcW w:w="2494" w:type="dxa"/>
            <w:shd w:val="clear" w:color="auto" w:fill="auto"/>
          </w:tcPr>
          <w:p w14:paraId="28EBDAD5" w14:textId="77777777" w:rsidR="00BD5AEC" w:rsidRPr="00BD5AEC" w:rsidRDefault="00415E83" w:rsidP="00BD5AEC">
            <w:r w:rsidRPr="00BD5AE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6"/>
            <w:r w:rsidR="00BD5AEC" w:rsidRPr="00BD5AEC">
              <w:t>Independent</w:t>
            </w:r>
          </w:p>
        </w:tc>
      </w:tr>
      <w:tr w:rsidR="00BD5AEC" w:rsidRPr="00BD5AEC" w14:paraId="6C8030B7" w14:textId="77777777">
        <w:tc>
          <w:tcPr>
            <w:tcW w:w="1923" w:type="dxa"/>
            <w:vMerge/>
          </w:tcPr>
          <w:p w14:paraId="01E008C2" w14:textId="77777777" w:rsidR="00BD5AEC" w:rsidRPr="00BD5AEC" w:rsidRDefault="00BD5AEC" w:rsidP="00BD5AEC">
            <w:pPr>
              <w:rPr>
                <w:b/>
                <w:i/>
              </w:rPr>
            </w:pPr>
          </w:p>
        </w:tc>
        <w:tc>
          <w:tcPr>
            <w:tcW w:w="1785" w:type="dxa"/>
          </w:tcPr>
          <w:p w14:paraId="0ABCB90C" w14:textId="77777777" w:rsidR="00BD5AEC" w:rsidRPr="00BD5AEC" w:rsidRDefault="00415E83" w:rsidP="00BD5AEC">
            <w:r w:rsidRPr="00BD5AEC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7"/>
            <w:r w:rsidR="00BD5AEC" w:rsidRPr="00BD5AEC">
              <w:t>Flexible</w:t>
            </w:r>
          </w:p>
        </w:tc>
        <w:tc>
          <w:tcPr>
            <w:tcW w:w="2032" w:type="dxa"/>
          </w:tcPr>
          <w:p w14:paraId="0513A82E" w14:textId="77777777" w:rsidR="00BD5AEC" w:rsidRPr="00BD5AEC" w:rsidRDefault="00415E83" w:rsidP="00BD5AEC">
            <w:r w:rsidRPr="00BD5AE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8"/>
            <w:r w:rsidR="00BD5AEC" w:rsidRPr="00BD5AEC">
              <w:t>Heterogeneous</w:t>
            </w:r>
          </w:p>
        </w:tc>
        <w:tc>
          <w:tcPr>
            <w:tcW w:w="2494" w:type="dxa"/>
          </w:tcPr>
          <w:p w14:paraId="5E279443" w14:textId="77777777" w:rsidR="00BD5AEC" w:rsidRPr="00BD5AEC" w:rsidRDefault="00415E83" w:rsidP="00BD5AEC">
            <w:r w:rsidRPr="00BD5AE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9"/>
            <w:r w:rsidR="00BD5AEC" w:rsidRPr="00BD5AEC">
              <w:t>Homogeneous</w:t>
            </w:r>
          </w:p>
        </w:tc>
        <w:tc>
          <w:tcPr>
            <w:tcW w:w="2494" w:type="dxa"/>
            <w:shd w:val="clear" w:color="auto" w:fill="auto"/>
          </w:tcPr>
          <w:p w14:paraId="2F6FBBB1" w14:textId="77777777" w:rsidR="00BD5AEC" w:rsidRPr="00BD5AEC" w:rsidRDefault="00415E83" w:rsidP="00BD5AEC">
            <w:r w:rsidRPr="00BD5AEC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0"/>
            <w:r w:rsidR="00BD5AEC" w:rsidRPr="00BD5AEC">
              <w:t>Cooperative</w:t>
            </w:r>
          </w:p>
        </w:tc>
      </w:tr>
      <w:tr w:rsidR="00BD5AEC" w:rsidRPr="00BD5AEC" w14:paraId="1F73440E" w14:textId="77777777">
        <w:tc>
          <w:tcPr>
            <w:tcW w:w="1923" w:type="dxa"/>
          </w:tcPr>
          <w:p w14:paraId="0CD9DE42" w14:textId="77777777"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Processes</w:t>
            </w:r>
          </w:p>
        </w:tc>
        <w:tc>
          <w:tcPr>
            <w:tcW w:w="1785" w:type="dxa"/>
          </w:tcPr>
          <w:p w14:paraId="1D305488" w14:textId="77777777" w:rsidR="00BD5AEC" w:rsidRPr="00BD5AEC" w:rsidRDefault="00415E83" w:rsidP="00BD5AEC">
            <w:r w:rsidRPr="00BD5A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1"/>
            <w:r w:rsidR="00BD5AEC" w:rsidRPr="00BD5AEC">
              <w:t xml:space="preserve">Reading </w:t>
            </w:r>
          </w:p>
        </w:tc>
        <w:tc>
          <w:tcPr>
            <w:tcW w:w="2032" w:type="dxa"/>
          </w:tcPr>
          <w:p w14:paraId="6227B4FA" w14:textId="77777777" w:rsidR="00BD5AEC" w:rsidRPr="00BD5AEC" w:rsidRDefault="00415E83" w:rsidP="00BD5AEC">
            <w:r w:rsidRPr="00BD5AE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2"/>
            <w:r w:rsidR="00BD5AEC" w:rsidRPr="00BD5AEC">
              <w:t>Writing</w:t>
            </w:r>
          </w:p>
        </w:tc>
        <w:tc>
          <w:tcPr>
            <w:tcW w:w="2494" w:type="dxa"/>
          </w:tcPr>
          <w:p w14:paraId="2856D747" w14:textId="77777777" w:rsidR="00BD5AEC" w:rsidRPr="00BD5AEC" w:rsidRDefault="00415E83" w:rsidP="00BD5AEC">
            <w:r w:rsidRPr="00BD5AE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3"/>
            <w:r w:rsidR="00BD5AEC" w:rsidRPr="00BD5AEC">
              <w:t>Listening</w:t>
            </w:r>
          </w:p>
        </w:tc>
        <w:tc>
          <w:tcPr>
            <w:tcW w:w="2494" w:type="dxa"/>
          </w:tcPr>
          <w:p w14:paraId="268D8D52" w14:textId="77777777" w:rsidR="00BD5AEC" w:rsidRPr="00BD5AEC" w:rsidRDefault="00415E83" w:rsidP="00BD5AEC">
            <w:r w:rsidRPr="00BD5AE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BD5AEC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4"/>
            <w:r w:rsidR="00BD5AEC" w:rsidRPr="00BD5AEC">
              <w:t>Speaking</w:t>
            </w:r>
          </w:p>
        </w:tc>
      </w:tr>
      <w:tr w:rsidR="0082653B" w:rsidRPr="00BD5AEC" w14:paraId="3268B14F" w14:textId="77777777">
        <w:trPr>
          <w:trHeight w:val="135"/>
        </w:trPr>
        <w:tc>
          <w:tcPr>
            <w:tcW w:w="1923" w:type="dxa"/>
            <w:vMerge w:val="restart"/>
            <w:vAlign w:val="center"/>
          </w:tcPr>
          <w:p w14:paraId="24068895" w14:textId="77777777" w:rsidR="0082653B" w:rsidRPr="0082653B" w:rsidRDefault="0082653B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Assessment</w:t>
            </w:r>
          </w:p>
        </w:tc>
        <w:tc>
          <w:tcPr>
            <w:tcW w:w="1785" w:type="dxa"/>
          </w:tcPr>
          <w:p w14:paraId="29B27826" w14:textId="77777777" w:rsidR="0082653B" w:rsidRPr="00BD5AEC" w:rsidRDefault="00415E83" w:rsidP="00BD5AEC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5"/>
            <w:r w:rsidR="0082653B" w:rsidRPr="00BD5AEC">
              <w:t>Individual</w:t>
            </w:r>
          </w:p>
        </w:tc>
        <w:tc>
          <w:tcPr>
            <w:tcW w:w="2032" w:type="dxa"/>
          </w:tcPr>
          <w:p w14:paraId="3EB8103D" w14:textId="77777777" w:rsidR="0082653B" w:rsidRPr="00BD5AEC" w:rsidRDefault="00415E83" w:rsidP="00BD5AEC">
            <w:r w:rsidRPr="00BD5AE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6"/>
            <w:r w:rsidR="0082653B" w:rsidRPr="00BD5AEC">
              <w:t>Group</w:t>
            </w:r>
          </w:p>
        </w:tc>
        <w:tc>
          <w:tcPr>
            <w:tcW w:w="2494" w:type="dxa"/>
            <w:vAlign w:val="center"/>
          </w:tcPr>
          <w:p w14:paraId="3653C41C" w14:textId="77777777" w:rsidR="0082653B" w:rsidRPr="00BD5AEC" w:rsidRDefault="00415E83" w:rsidP="00BD5AEC">
            <w:r w:rsidRPr="00BD5AE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7"/>
            <w:r w:rsidR="0082653B" w:rsidRPr="00BD5AEC">
              <w:t>Written</w:t>
            </w:r>
          </w:p>
        </w:tc>
        <w:tc>
          <w:tcPr>
            <w:tcW w:w="2494" w:type="dxa"/>
            <w:vAlign w:val="center"/>
          </w:tcPr>
          <w:p w14:paraId="469738BE" w14:textId="77777777" w:rsidR="0082653B" w:rsidRPr="00BD5AEC" w:rsidRDefault="00415E83" w:rsidP="00BD5AEC">
            <w:r w:rsidRPr="00BD5AEC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bookmarkEnd w:id="18"/>
            <w:r w:rsidR="0082653B" w:rsidRPr="00BD5AEC">
              <w:t>Oral</w:t>
            </w:r>
          </w:p>
        </w:tc>
      </w:tr>
      <w:tr w:rsidR="0082653B" w:rsidRPr="00BD5AEC" w14:paraId="5FF52550" w14:textId="77777777">
        <w:trPr>
          <w:trHeight w:val="135"/>
        </w:trPr>
        <w:tc>
          <w:tcPr>
            <w:tcW w:w="1923" w:type="dxa"/>
            <w:vMerge/>
            <w:vAlign w:val="center"/>
          </w:tcPr>
          <w:p w14:paraId="7566E6D5" w14:textId="77777777" w:rsidR="0082653B" w:rsidRPr="00BD5AEC" w:rsidRDefault="0082653B" w:rsidP="00BD5AEC">
            <w:pPr>
              <w:rPr>
                <w:b/>
                <w:i/>
              </w:rPr>
            </w:pPr>
          </w:p>
        </w:tc>
        <w:tc>
          <w:tcPr>
            <w:tcW w:w="1785" w:type="dxa"/>
          </w:tcPr>
          <w:p w14:paraId="07B26FFF" w14:textId="77777777"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r w:rsidR="0082653B">
              <w:t>Formative</w:t>
            </w:r>
          </w:p>
        </w:tc>
        <w:tc>
          <w:tcPr>
            <w:tcW w:w="2032" w:type="dxa"/>
          </w:tcPr>
          <w:p w14:paraId="637F2B6D" w14:textId="77777777"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r w:rsidR="0082653B">
              <w:t>Summative</w:t>
            </w:r>
          </w:p>
        </w:tc>
        <w:tc>
          <w:tcPr>
            <w:tcW w:w="2494" w:type="dxa"/>
            <w:vAlign w:val="center"/>
          </w:tcPr>
          <w:p w14:paraId="20B1F1BB" w14:textId="77777777"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r w:rsidR="0082653B">
              <w:t>Formal</w:t>
            </w:r>
          </w:p>
        </w:tc>
        <w:tc>
          <w:tcPr>
            <w:tcW w:w="2494" w:type="dxa"/>
            <w:vAlign w:val="center"/>
          </w:tcPr>
          <w:p w14:paraId="65935372" w14:textId="77777777"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="00D913E0">
              <w:fldChar w:fldCharType="separate"/>
            </w:r>
            <w:r w:rsidRPr="00BD5AEC">
              <w:fldChar w:fldCharType="end"/>
            </w:r>
            <w:r w:rsidR="0082653B" w:rsidRPr="00BD5AEC">
              <w:t>In</w:t>
            </w:r>
            <w:r w:rsidR="0082653B">
              <w:t>formal</w:t>
            </w:r>
          </w:p>
        </w:tc>
      </w:tr>
    </w:tbl>
    <w:p w14:paraId="5AA5534A" w14:textId="77777777" w:rsidR="003F00A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9450"/>
      </w:tblGrid>
      <w:tr w:rsidR="003F00AD" w:rsidRPr="008F4D19" w14:paraId="0652E685" w14:textId="77777777">
        <w:tc>
          <w:tcPr>
            <w:tcW w:w="1278" w:type="dxa"/>
          </w:tcPr>
          <w:p w14:paraId="137926EF" w14:textId="77777777" w:rsidR="003F00AD" w:rsidRPr="008F4D19" w:rsidRDefault="003F00AD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>Time</w:t>
            </w:r>
          </w:p>
        </w:tc>
        <w:tc>
          <w:tcPr>
            <w:tcW w:w="9450" w:type="dxa"/>
          </w:tcPr>
          <w:p w14:paraId="29D76BA1" w14:textId="77777777" w:rsidR="0053176F" w:rsidRDefault="003F00AD" w:rsidP="0053176F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 xml:space="preserve">Lesson Sequence </w:t>
            </w:r>
            <w:r w:rsidR="0053176F" w:rsidRPr="004456B6">
              <w:t>(Including opening hook and closure)</w:t>
            </w:r>
            <w:r w:rsidR="00373874">
              <w:t xml:space="preserve">; </w:t>
            </w:r>
            <w:r w:rsidR="00373874" w:rsidRPr="00373874">
              <w:rPr>
                <w:i/>
              </w:rPr>
              <w:t>make sure that your sequence is detailed enough so another teacher could follow it.</w:t>
            </w:r>
          </w:p>
          <w:p w14:paraId="4848B9EF" w14:textId="77777777" w:rsidR="00373874" w:rsidRPr="00373874" w:rsidRDefault="001E5E0C" w:rsidP="00373874">
            <w:pPr>
              <w:ind w:left="342"/>
              <w:rPr>
                <w:b/>
                <w:i/>
                <w:sz w:val="22"/>
              </w:rPr>
            </w:pPr>
            <w:r w:rsidRPr="00373874">
              <w:rPr>
                <w:b/>
                <w:i/>
                <w:sz w:val="22"/>
              </w:rPr>
              <w:t xml:space="preserve">Label the Following </w:t>
            </w:r>
            <w:r w:rsidR="0053176F" w:rsidRPr="00373874">
              <w:rPr>
                <w:b/>
                <w:i/>
                <w:sz w:val="22"/>
              </w:rPr>
              <w:t xml:space="preserve">Components: </w:t>
            </w:r>
          </w:p>
          <w:p w14:paraId="2911D360" w14:textId="77777777"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1) Linking to Student </w:t>
            </w:r>
            <w:r w:rsidRPr="00373874">
              <w:rPr>
                <w:sz w:val="22"/>
                <w:u w:val="single"/>
              </w:rPr>
              <w:t>Background and Experience</w:t>
            </w:r>
            <w:r w:rsidR="004456B6" w:rsidRPr="00373874">
              <w:rPr>
                <w:sz w:val="22"/>
                <w:u w:val="single"/>
              </w:rPr>
              <w:t xml:space="preserve"> </w:t>
            </w:r>
            <w:r w:rsidR="004456B6" w:rsidRPr="00373874">
              <w:rPr>
                <w:b/>
                <w:i/>
                <w:sz w:val="22"/>
              </w:rPr>
              <w:t>(</w:t>
            </w:r>
            <w:proofErr w:type="spellStart"/>
            <w:r w:rsidR="004456B6" w:rsidRPr="00373874">
              <w:rPr>
                <w:b/>
                <w:i/>
                <w:sz w:val="22"/>
              </w:rPr>
              <w:t>edTPA</w:t>
            </w:r>
            <w:proofErr w:type="spellEnd"/>
            <w:r w:rsidR="004456B6" w:rsidRPr="00373874">
              <w:rPr>
                <w:b/>
                <w:i/>
                <w:sz w:val="22"/>
              </w:rPr>
              <w:t xml:space="preserve"> </w:t>
            </w:r>
            <w:r w:rsidR="00C97E95">
              <w:rPr>
                <w:b/>
                <w:i/>
                <w:sz w:val="22"/>
              </w:rPr>
              <w:t>Planning Commentary</w:t>
            </w:r>
            <w:r w:rsidR="004456B6" w:rsidRPr="00373874">
              <w:rPr>
                <w:b/>
                <w:i/>
                <w:sz w:val="22"/>
              </w:rPr>
              <w:t xml:space="preserve"> 2a, 2b)</w:t>
            </w:r>
            <w:r w:rsidRPr="00373874">
              <w:rPr>
                <w:sz w:val="22"/>
              </w:rPr>
              <w:t xml:space="preserve"> </w:t>
            </w:r>
          </w:p>
          <w:p w14:paraId="2BE6E3A4" w14:textId="77777777"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2) Linking to </w:t>
            </w:r>
            <w:r w:rsidRPr="00373874">
              <w:rPr>
                <w:sz w:val="22"/>
                <w:u w:val="single"/>
              </w:rPr>
              <w:t>Past Learning</w:t>
            </w:r>
            <w:r w:rsidR="004456B6" w:rsidRPr="00373874">
              <w:rPr>
                <w:sz w:val="22"/>
                <w:u w:val="single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="00665BB0" w:rsidRPr="00373874">
              <w:rPr>
                <w:b/>
                <w:i/>
                <w:sz w:val="22"/>
              </w:rPr>
              <w:t xml:space="preserve"> 2a-</w:t>
            </w:r>
            <w:r w:rsidR="004456B6" w:rsidRPr="00373874">
              <w:rPr>
                <w:b/>
                <w:i/>
                <w:sz w:val="22"/>
              </w:rPr>
              <w:t>b)</w:t>
            </w:r>
          </w:p>
          <w:p w14:paraId="53B7D548" w14:textId="77777777"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3) Developing/Reviewing </w:t>
            </w:r>
            <w:r w:rsidRPr="00373874">
              <w:rPr>
                <w:sz w:val="22"/>
                <w:u w:val="single"/>
              </w:rPr>
              <w:t>Academic Language</w:t>
            </w:r>
            <w:r w:rsidR="00665BB0" w:rsidRPr="00373874">
              <w:rPr>
                <w:sz w:val="22"/>
                <w:u w:val="single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="00665BB0" w:rsidRPr="00373874">
              <w:rPr>
                <w:b/>
                <w:i/>
                <w:sz w:val="22"/>
              </w:rPr>
              <w:t xml:space="preserve"> 4a-d)</w:t>
            </w:r>
            <w:r w:rsidR="0002219D" w:rsidRPr="00373874">
              <w:rPr>
                <w:sz w:val="22"/>
              </w:rPr>
              <w:t xml:space="preserve"> </w:t>
            </w:r>
          </w:p>
          <w:p w14:paraId="4E7E08AB" w14:textId="77777777" w:rsidR="00373874" w:rsidRPr="00373874" w:rsidRDefault="0002219D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4) </w:t>
            </w:r>
            <w:r w:rsidR="00665BB0" w:rsidRPr="00373874">
              <w:rPr>
                <w:sz w:val="22"/>
                <w:u w:val="single"/>
              </w:rPr>
              <w:t>Deepening Student Learning</w:t>
            </w:r>
            <w:r w:rsidR="00665BB0" w:rsidRPr="00373874">
              <w:rPr>
                <w:sz w:val="22"/>
              </w:rPr>
              <w:t xml:space="preserve">/Questioning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Instruction Commentary</w:t>
            </w:r>
            <w:r w:rsidR="00665BB0" w:rsidRPr="00373874">
              <w:rPr>
                <w:b/>
                <w:i/>
                <w:sz w:val="22"/>
              </w:rPr>
              <w:t xml:space="preserve"> 4a-b)</w:t>
            </w:r>
          </w:p>
          <w:p w14:paraId="541F55F8" w14:textId="77777777" w:rsidR="00373874" w:rsidRPr="00373874" w:rsidRDefault="00665BB0" w:rsidP="00373874">
            <w:pPr>
              <w:ind w:left="342"/>
              <w:rPr>
                <w:i/>
                <w:sz w:val="22"/>
              </w:rPr>
            </w:pPr>
            <w:r w:rsidRPr="00373874">
              <w:rPr>
                <w:sz w:val="22"/>
              </w:rPr>
              <w:t xml:space="preserve">5) </w:t>
            </w:r>
            <w:r w:rsidR="0002219D" w:rsidRPr="00373874">
              <w:rPr>
                <w:sz w:val="22"/>
                <w:u w:val="single"/>
              </w:rPr>
              <w:t>Supports and Differentiation</w:t>
            </w:r>
            <w:r w:rsidRPr="00373874">
              <w:rPr>
                <w:sz w:val="22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Pr="00373874">
              <w:rPr>
                <w:b/>
                <w:i/>
                <w:sz w:val="22"/>
              </w:rPr>
              <w:t xml:space="preserve"> 3a-c, 5b</w:t>
            </w:r>
            <w:r w:rsidR="004456B6" w:rsidRPr="00373874">
              <w:rPr>
                <w:b/>
                <w:i/>
                <w:sz w:val="22"/>
              </w:rPr>
              <w:t>)</w:t>
            </w:r>
            <w:r w:rsidRPr="00373874">
              <w:rPr>
                <w:i/>
                <w:sz w:val="22"/>
              </w:rPr>
              <w:t xml:space="preserve"> </w:t>
            </w:r>
          </w:p>
          <w:p w14:paraId="513200BB" w14:textId="77777777" w:rsidR="003F00AD" w:rsidRPr="00373874" w:rsidRDefault="00373874" w:rsidP="00373874">
            <w:pPr>
              <w:ind w:left="342"/>
            </w:pPr>
            <w:r w:rsidRPr="00373874">
              <w:rPr>
                <w:sz w:val="22"/>
              </w:rPr>
              <w:t xml:space="preserve">6) </w:t>
            </w:r>
            <w:r w:rsidRPr="00373874">
              <w:rPr>
                <w:sz w:val="22"/>
                <w:u w:val="single"/>
              </w:rPr>
              <w:t>Assessment</w:t>
            </w:r>
            <w:r w:rsidRPr="00373874">
              <w:rPr>
                <w:sz w:val="22"/>
              </w:rPr>
              <w:t xml:space="preserve"> (formative and/or summative) 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Pr="00373874">
              <w:rPr>
                <w:b/>
                <w:i/>
                <w:sz w:val="22"/>
              </w:rPr>
              <w:t xml:space="preserve"> 5a, T3 3a</w:t>
            </w:r>
            <w:r w:rsidRPr="00373874">
              <w:rPr>
                <w:i/>
                <w:sz w:val="22"/>
              </w:rPr>
              <w:t>)</w:t>
            </w:r>
          </w:p>
        </w:tc>
      </w:tr>
      <w:tr w:rsidR="003F00AD" w:rsidRPr="00202D09" w14:paraId="753761AE" w14:textId="77777777">
        <w:tc>
          <w:tcPr>
            <w:tcW w:w="1278" w:type="dxa"/>
          </w:tcPr>
          <w:p w14:paraId="356234F7" w14:textId="77777777" w:rsidR="003F00AD" w:rsidRPr="00202D09" w:rsidRDefault="003F00AD"/>
        </w:tc>
        <w:tc>
          <w:tcPr>
            <w:tcW w:w="9450" w:type="dxa"/>
          </w:tcPr>
          <w:p w14:paraId="1396A77F" w14:textId="77777777" w:rsidR="003F00AD" w:rsidRPr="007A2B62" w:rsidRDefault="003F00AD"/>
          <w:p w14:paraId="15A47CB8" w14:textId="77777777" w:rsidR="003F00AD" w:rsidRPr="007A2B62" w:rsidRDefault="003F00AD"/>
          <w:p w14:paraId="6251608E" w14:textId="77777777" w:rsidR="0053176F" w:rsidRDefault="0053176F"/>
          <w:p w14:paraId="66F20CE3" w14:textId="77777777" w:rsidR="00D330E9" w:rsidRDefault="00D330E9"/>
          <w:p w14:paraId="6EE5507B" w14:textId="77777777" w:rsidR="00D330E9" w:rsidRDefault="00D330E9"/>
          <w:p w14:paraId="6E4D6DBA" w14:textId="77777777" w:rsidR="00D330E9" w:rsidRDefault="00D330E9"/>
          <w:p w14:paraId="2B7759E7" w14:textId="77777777" w:rsidR="00D330E9" w:rsidRDefault="00D330E9"/>
          <w:p w14:paraId="1CC0CAF6" w14:textId="77777777" w:rsidR="00D330E9" w:rsidRDefault="00D330E9"/>
          <w:p w14:paraId="2B370341" w14:textId="77777777" w:rsidR="00D330E9" w:rsidRPr="007A2B62" w:rsidRDefault="00D330E9"/>
          <w:p w14:paraId="78849DD1" w14:textId="77777777" w:rsidR="0053176F" w:rsidRPr="007A2B62" w:rsidRDefault="0053176F"/>
          <w:p w14:paraId="12A74687" w14:textId="77777777" w:rsidR="0053176F" w:rsidRPr="007A2B62" w:rsidRDefault="0053176F"/>
          <w:p w14:paraId="3649563A" w14:textId="77777777" w:rsidR="0053176F" w:rsidRPr="007A2B62" w:rsidRDefault="0053176F"/>
          <w:p w14:paraId="367DB6DA" w14:textId="77777777" w:rsidR="0053176F" w:rsidRPr="007A2B62" w:rsidRDefault="0053176F"/>
          <w:p w14:paraId="0FDCA37D" w14:textId="77777777" w:rsidR="0053176F" w:rsidRPr="007A2B62" w:rsidRDefault="0053176F"/>
          <w:p w14:paraId="1E78A12B" w14:textId="77777777" w:rsidR="0053176F" w:rsidRDefault="0053176F"/>
          <w:p w14:paraId="14CBAF4A" w14:textId="77777777" w:rsidR="00777376" w:rsidRPr="007A2B62" w:rsidRDefault="00777376"/>
          <w:p w14:paraId="651053FE" w14:textId="77777777" w:rsidR="0053176F" w:rsidRPr="007A2B62" w:rsidRDefault="0053176F"/>
          <w:p w14:paraId="3E731443" w14:textId="77777777" w:rsidR="009A7EB1" w:rsidRPr="007A2B62" w:rsidRDefault="009A7EB1"/>
          <w:p w14:paraId="5FDD11C6" w14:textId="77777777" w:rsidR="00505AF3" w:rsidRPr="007A2B62" w:rsidRDefault="00505AF3"/>
          <w:p w14:paraId="3EFFC50D" w14:textId="77777777" w:rsidR="009A7EB1" w:rsidRPr="00202D09" w:rsidRDefault="009A7EB1"/>
        </w:tc>
      </w:tr>
    </w:tbl>
    <w:p w14:paraId="68AB47DF" w14:textId="77777777" w:rsidR="001F4AF2" w:rsidRDefault="001F4AF2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1F4AF2" w:rsidRPr="008F4D19" w14:paraId="3C67FDA8" w14:textId="77777777">
        <w:tc>
          <w:tcPr>
            <w:tcW w:w="10728" w:type="dxa"/>
          </w:tcPr>
          <w:p w14:paraId="0DF11300" w14:textId="77777777" w:rsidR="001F4AF2" w:rsidRPr="007A359E" w:rsidRDefault="001F4AF2">
            <w:r>
              <w:rPr>
                <w:b/>
                <w:smallCaps/>
              </w:rPr>
              <w:t>Lesson Reflection</w:t>
            </w:r>
          </w:p>
          <w:p w14:paraId="7472AA6F" w14:textId="77777777" w:rsidR="001F4AF2" w:rsidRPr="00EE555B" w:rsidRDefault="001F4AF2"/>
          <w:p w14:paraId="6E015071" w14:textId="77777777" w:rsidR="00EE555B" w:rsidRPr="00EE555B" w:rsidRDefault="00EE555B"/>
          <w:p w14:paraId="43780373" w14:textId="77777777" w:rsidR="00EE555B" w:rsidRPr="00EE555B" w:rsidRDefault="00EE555B"/>
          <w:p w14:paraId="6E292B1E" w14:textId="77777777" w:rsidR="00EE555B" w:rsidRPr="00505AF3" w:rsidRDefault="00EE555B">
            <w:pPr>
              <w:rPr>
                <w:smallCaps/>
              </w:rPr>
            </w:pPr>
          </w:p>
        </w:tc>
      </w:tr>
    </w:tbl>
    <w:p w14:paraId="7C7AF543" w14:textId="77777777" w:rsidR="00665BB0" w:rsidRPr="00665BB0" w:rsidRDefault="00665BB0">
      <w:pPr>
        <w:rPr>
          <w:b/>
          <w:sz w:val="2"/>
          <w:szCs w:val="40"/>
        </w:rPr>
      </w:pPr>
      <w:r>
        <w:rPr>
          <w:b/>
          <w:sz w:val="40"/>
          <w:szCs w:val="40"/>
        </w:rPr>
        <w:br w:type="page"/>
      </w:r>
    </w:p>
    <w:p w14:paraId="14200660" w14:textId="77777777" w:rsidR="0002219D" w:rsidRPr="00FE30E7" w:rsidRDefault="0002219D" w:rsidP="000221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Learning Objective Planning</w:t>
      </w:r>
      <w:r w:rsidRPr="00FE30E7">
        <w:rPr>
          <w:b/>
          <w:sz w:val="40"/>
          <w:szCs w:val="40"/>
        </w:rPr>
        <w:t xml:space="preserve"> Template</w:t>
      </w:r>
    </w:p>
    <w:p w14:paraId="2BA14E3E" w14:textId="77777777" w:rsidR="0002219D" w:rsidRPr="005E61A2" w:rsidRDefault="0002219D" w:rsidP="0002219D">
      <w:pPr>
        <w:rPr>
          <w:b/>
        </w:rPr>
      </w:pPr>
    </w:p>
    <w:p w14:paraId="6643714B" w14:textId="77777777" w:rsidR="0002219D" w:rsidRPr="00665BB0" w:rsidRDefault="0002219D" w:rsidP="0002219D">
      <w:pPr>
        <w:rPr>
          <w:b/>
          <w:color w:val="833C0B"/>
          <w:sz w:val="26"/>
          <w:szCs w:val="32"/>
        </w:rPr>
      </w:pPr>
      <w:r w:rsidRPr="00665BB0">
        <w:rPr>
          <w:b/>
          <w:sz w:val="26"/>
          <w:szCs w:val="32"/>
        </w:rPr>
        <w:t xml:space="preserve">SWBAT </w:t>
      </w:r>
      <w:r w:rsidRPr="00665BB0">
        <w:rPr>
          <w:b/>
          <w:color w:val="FF33CC"/>
          <w:sz w:val="26"/>
          <w:szCs w:val="32"/>
        </w:rPr>
        <w:t>_________________</w:t>
      </w:r>
      <w:r w:rsidR="00665BB0" w:rsidRPr="00665BB0">
        <w:rPr>
          <w:b/>
          <w:color w:val="FF33CC"/>
          <w:sz w:val="26"/>
          <w:szCs w:val="32"/>
        </w:rPr>
        <w:t>_______</w:t>
      </w:r>
      <w:r w:rsidRPr="00665BB0">
        <w:rPr>
          <w:b/>
          <w:color w:val="FF33CC"/>
          <w:sz w:val="26"/>
          <w:szCs w:val="32"/>
        </w:rPr>
        <w:t>_____</w:t>
      </w:r>
      <w:r w:rsidR="00665BB0">
        <w:rPr>
          <w:b/>
          <w:sz w:val="26"/>
          <w:szCs w:val="32"/>
        </w:rPr>
        <w:t xml:space="preserve">  + </w:t>
      </w:r>
      <w:r w:rsidRPr="00665BB0">
        <w:rPr>
          <w:b/>
          <w:sz w:val="26"/>
          <w:szCs w:val="32"/>
        </w:rPr>
        <w:t xml:space="preserve"> </w:t>
      </w:r>
      <w:r w:rsidR="00665BB0" w:rsidRPr="00665BB0">
        <w:rPr>
          <w:b/>
          <w:color w:val="833C0B"/>
          <w:sz w:val="26"/>
          <w:szCs w:val="32"/>
        </w:rPr>
        <w:t>___________________________</w:t>
      </w:r>
      <w:r w:rsidRPr="00665BB0">
        <w:rPr>
          <w:b/>
          <w:color w:val="833C0B"/>
          <w:sz w:val="26"/>
          <w:szCs w:val="32"/>
        </w:rPr>
        <w:t>__________</w:t>
      </w:r>
      <w:r w:rsidR="00280198" w:rsidRPr="00665BB0">
        <w:rPr>
          <w:b/>
          <w:color w:val="833C0B"/>
          <w:sz w:val="26"/>
          <w:szCs w:val="32"/>
        </w:rPr>
        <w:t>__</w:t>
      </w:r>
      <w:r w:rsidR="00280198">
        <w:rPr>
          <w:b/>
          <w:color w:val="833C0B"/>
          <w:sz w:val="26"/>
          <w:szCs w:val="32"/>
        </w:rPr>
        <w:t>_</w:t>
      </w:r>
      <w:r w:rsidRPr="00665BB0">
        <w:rPr>
          <w:b/>
          <w:color w:val="833C0B"/>
          <w:sz w:val="26"/>
          <w:szCs w:val="32"/>
        </w:rPr>
        <w:t xml:space="preserve">_ </w:t>
      </w:r>
      <w:r w:rsidRPr="00665BB0">
        <w:rPr>
          <w:b/>
          <w:sz w:val="26"/>
          <w:szCs w:val="32"/>
        </w:rPr>
        <w:t xml:space="preserve"> +</w:t>
      </w:r>
    </w:p>
    <w:p w14:paraId="445E431B" w14:textId="77777777" w:rsidR="0002219D" w:rsidRPr="00665BB0" w:rsidRDefault="00665BB0" w:rsidP="0002219D">
      <w:pPr>
        <w:rPr>
          <w:b/>
          <w:sz w:val="26"/>
          <w:szCs w:val="32"/>
        </w:rPr>
      </w:pPr>
      <w:r>
        <w:rPr>
          <w:b/>
          <w:color w:val="833C0B"/>
          <w:sz w:val="26"/>
          <w:szCs w:val="32"/>
        </w:rPr>
        <w:tab/>
      </w:r>
      <w:r>
        <w:rPr>
          <w:b/>
          <w:color w:val="833C0B"/>
          <w:sz w:val="26"/>
          <w:szCs w:val="32"/>
        </w:rPr>
        <w:tab/>
      </w:r>
      <w:r w:rsidR="0002219D" w:rsidRPr="00665BB0">
        <w:rPr>
          <w:b/>
          <w:color w:val="FF33CC"/>
          <w:sz w:val="26"/>
          <w:szCs w:val="32"/>
        </w:rPr>
        <w:t xml:space="preserve">(language modality) </w:t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 w:rsidR="0002219D" w:rsidRPr="00665BB0">
        <w:rPr>
          <w:b/>
          <w:color w:val="833C0B"/>
          <w:sz w:val="26"/>
          <w:szCs w:val="32"/>
        </w:rPr>
        <w:t>(measurable outcome task)</w:t>
      </w:r>
    </w:p>
    <w:p w14:paraId="6F413C1F" w14:textId="77777777" w:rsidR="0002219D" w:rsidRPr="00665BB0" w:rsidRDefault="0002219D" w:rsidP="0002219D">
      <w:pPr>
        <w:rPr>
          <w:b/>
          <w:sz w:val="26"/>
          <w:szCs w:val="32"/>
        </w:rPr>
      </w:pPr>
    </w:p>
    <w:p w14:paraId="34AC5EE2" w14:textId="77777777" w:rsidR="00665BB0" w:rsidRPr="00665BB0" w:rsidRDefault="0002219D" w:rsidP="00665BB0">
      <w:pPr>
        <w:rPr>
          <w:b/>
          <w:color w:val="FF0000"/>
          <w:sz w:val="26"/>
          <w:szCs w:val="28"/>
        </w:rPr>
      </w:pPr>
      <w:r w:rsidRPr="00665BB0">
        <w:rPr>
          <w:b/>
          <w:sz w:val="26"/>
          <w:szCs w:val="32"/>
        </w:rPr>
        <w:t xml:space="preserve"> </w:t>
      </w:r>
      <w:r w:rsidRPr="00665BB0">
        <w:rPr>
          <w:b/>
          <w:color w:val="FF0000"/>
          <w:sz w:val="26"/>
          <w:szCs w:val="32"/>
        </w:rPr>
        <w:t>___________________</w:t>
      </w:r>
      <w:r w:rsidR="00665BB0">
        <w:rPr>
          <w:b/>
          <w:color w:val="FF0000"/>
          <w:sz w:val="26"/>
          <w:szCs w:val="32"/>
        </w:rPr>
        <w:t>__________________</w:t>
      </w:r>
      <w:r w:rsidRPr="00665BB0">
        <w:rPr>
          <w:b/>
          <w:color w:val="FF0000"/>
          <w:sz w:val="26"/>
          <w:szCs w:val="32"/>
        </w:rPr>
        <w:t>_____</w:t>
      </w:r>
      <w:r w:rsidRPr="00665BB0">
        <w:rPr>
          <w:b/>
          <w:sz w:val="26"/>
          <w:szCs w:val="32"/>
        </w:rPr>
        <w:t xml:space="preserve"> + </w:t>
      </w:r>
      <w:r w:rsidR="00665BB0">
        <w:rPr>
          <w:b/>
          <w:color w:val="0070C0"/>
          <w:sz w:val="26"/>
          <w:szCs w:val="32"/>
        </w:rPr>
        <w:t>__________________________</w:t>
      </w:r>
      <w:r w:rsidR="00280198">
        <w:rPr>
          <w:b/>
          <w:color w:val="0070C0"/>
          <w:sz w:val="26"/>
          <w:szCs w:val="32"/>
        </w:rPr>
        <w:t>_</w:t>
      </w:r>
      <w:r w:rsidR="00665BB0">
        <w:rPr>
          <w:b/>
          <w:color w:val="0070C0"/>
          <w:sz w:val="26"/>
          <w:szCs w:val="32"/>
        </w:rPr>
        <w:t>_________</w:t>
      </w:r>
      <w:r w:rsidR="00665BB0" w:rsidRPr="00665BB0">
        <w:rPr>
          <w:b/>
          <w:color w:val="0070C0"/>
          <w:sz w:val="26"/>
          <w:szCs w:val="32"/>
        </w:rPr>
        <w:t xml:space="preserve">  </w:t>
      </w:r>
    </w:p>
    <w:p w14:paraId="53C0D40D" w14:textId="77777777" w:rsidR="00665BB0" w:rsidRPr="00665BB0" w:rsidRDefault="00665BB0" w:rsidP="00665BB0">
      <w:pPr>
        <w:rPr>
          <w:b/>
          <w:color w:val="0070C0"/>
          <w:sz w:val="26"/>
          <w:szCs w:val="28"/>
        </w:rPr>
      </w:pPr>
      <w:r>
        <w:rPr>
          <w:b/>
          <w:color w:val="FF0000"/>
          <w:sz w:val="26"/>
          <w:szCs w:val="28"/>
        </w:rPr>
        <w:tab/>
      </w:r>
      <w:r w:rsidR="0002219D" w:rsidRPr="00665BB0">
        <w:rPr>
          <w:b/>
          <w:color w:val="FF0000"/>
          <w:sz w:val="26"/>
          <w:szCs w:val="28"/>
        </w:rPr>
        <w:t>(cognitive academic functio</w:t>
      </w:r>
      <w:r>
        <w:rPr>
          <w:b/>
          <w:color w:val="FF0000"/>
          <w:sz w:val="26"/>
          <w:szCs w:val="28"/>
        </w:rPr>
        <w:t xml:space="preserve">n </w:t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 w:rsidRPr="00665BB0">
        <w:rPr>
          <w:b/>
          <w:color w:val="0070C0"/>
          <w:sz w:val="26"/>
          <w:szCs w:val="28"/>
        </w:rPr>
        <w:t>(material from content objective)</w:t>
      </w:r>
    </w:p>
    <w:p w14:paraId="2793C94C" w14:textId="77777777" w:rsidR="0002219D" w:rsidRPr="00665BB0" w:rsidRDefault="0002219D" w:rsidP="0002219D">
      <w:pPr>
        <w:rPr>
          <w:b/>
          <w:sz w:val="26"/>
          <w:szCs w:val="32"/>
        </w:rPr>
      </w:pPr>
    </w:p>
    <w:p w14:paraId="6B9E2287" w14:textId="77777777" w:rsidR="0002219D" w:rsidRPr="00665BB0" w:rsidRDefault="0002219D" w:rsidP="0002219D">
      <w:pPr>
        <w:rPr>
          <w:b/>
          <w:color w:val="00B050"/>
          <w:sz w:val="26"/>
          <w:szCs w:val="32"/>
        </w:rPr>
      </w:pPr>
      <w:r w:rsidRPr="00665BB0">
        <w:rPr>
          <w:b/>
          <w:sz w:val="26"/>
          <w:szCs w:val="32"/>
        </w:rPr>
        <w:t xml:space="preserve">using the vocabulary words </w:t>
      </w:r>
      <w:r w:rsidRPr="00665BB0">
        <w:rPr>
          <w:b/>
          <w:color w:val="00B050"/>
          <w:sz w:val="26"/>
          <w:szCs w:val="32"/>
        </w:rPr>
        <w:t>______________________</w:t>
      </w:r>
      <w:r w:rsidR="00280198">
        <w:rPr>
          <w:b/>
          <w:color w:val="00B050"/>
          <w:sz w:val="26"/>
          <w:szCs w:val="32"/>
        </w:rPr>
        <w:t>______________________</w:t>
      </w:r>
      <w:r w:rsidRPr="00665BB0">
        <w:rPr>
          <w:b/>
          <w:color w:val="00B050"/>
          <w:sz w:val="26"/>
          <w:szCs w:val="32"/>
        </w:rPr>
        <w:t xml:space="preserve">_______________ </w:t>
      </w:r>
    </w:p>
    <w:p w14:paraId="2C9F7E8B" w14:textId="77777777" w:rsidR="0002219D" w:rsidRPr="00665BB0" w:rsidRDefault="0002219D" w:rsidP="0002219D">
      <w:pPr>
        <w:rPr>
          <w:b/>
          <w:color w:val="00B050"/>
          <w:sz w:val="26"/>
          <w:szCs w:val="28"/>
        </w:rPr>
      </w:pP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  <w:t xml:space="preserve">    </w:t>
      </w:r>
      <w:r w:rsidRPr="00665BB0">
        <w:rPr>
          <w:b/>
          <w:color w:val="00B050"/>
          <w:sz w:val="26"/>
          <w:szCs w:val="28"/>
        </w:rPr>
        <w:t>(list the target vocabulary words)</w:t>
      </w:r>
    </w:p>
    <w:p w14:paraId="7DC66ABE" w14:textId="77777777" w:rsidR="00280198" w:rsidRDefault="00280198" w:rsidP="0002219D">
      <w:pPr>
        <w:rPr>
          <w:b/>
          <w:color w:val="00B050"/>
          <w:sz w:val="26"/>
          <w:szCs w:val="32"/>
        </w:rPr>
      </w:pPr>
    </w:p>
    <w:p w14:paraId="3FF9E978" w14:textId="77777777" w:rsidR="0002219D" w:rsidRPr="00665BB0" w:rsidRDefault="0002219D" w:rsidP="0002219D">
      <w:pPr>
        <w:rPr>
          <w:b/>
          <w:sz w:val="26"/>
          <w:szCs w:val="32"/>
        </w:rPr>
      </w:pPr>
      <w:r w:rsidRPr="00665BB0">
        <w:rPr>
          <w:b/>
          <w:sz w:val="26"/>
          <w:szCs w:val="32"/>
        </w:rPr>
        <w:t>and using</w:t>
      </w:r>
      <w:r w:rsidRPr="00665BB0">
        <w:rPr>
          <w:b/>
          <w:color w:val="FF9801"/>
          <w:sz w:val="26"/>
          <w:szCs w:val="32"/>
        </w:rPr>
        <w:t xml:space="preserve"> ___________________________________________________</w:t>
      </w:r>
      <w:r w:rsidR="00280198">
        <w:rPr>
          <w:b/>
          <w:color w:val="FF9801"/>
          <w:sz w:val="26"/>
          <w:szCs w:val="32"/>
        </w:rPr>
        <w:t>______________________</w:t>
      </w:r>
      <w:r w:rsidRPr="00665BB0">
        <w:rPr>
          <w:b/>
          <w:color w:val="FF9801"/>
          <w:sz w:val="26"/>
          <w:szCs w:val="32"/>
        </w:rPr>
        <w:t>_</w:t>
      </w:r>
    </w:p>
    <w:p w14:paraId="717E708A" w14:textId="77777777" w:rsidR="0002219D" w:rsidRPr="00665BB0" w:rsidRDefault="0002219D" w:rsidP="0002219D">
      <w:pPr>
        <w:rPr>
          <w:b/>
          <w:color w:val="FF9801"/>
          <w:sz w:val="26"/>
          <w:szCs w:val="28"/>
        </w:rPr>
      </w:pP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color w:val="FF9801"/>
          <w:sz w:val="26"/>
          <w:szCs w:val="28"/>
        </w:rPr>
        <w:t>(state the target gramma</w:t>
      </w:r>
      <w:r w:rsidR="00665BB0" w:rsidRPr="00665BB0">
        <w:rPr>
          <w:b/>
          <w:color w:val="FF9801"/>
          <w:sz w:val="26"/>
          <w:szCs w:val="28"/>
        </w:rPr>
        <w:t>tical structure</w:t>
      </w:r>
      <w:r w:rsidRPr="00665BB0">
        <w:rPr>
          <w:b/>
          <w:color w:val="FF9801"/>
          <w:sz w:val="26"/>
          <w:szCs w:val="28"/>
        </w:rPr>
        <w:t xml:space="preserve">s/syntax) </w:t>
      </w:r>
    </w:p>
    <w:p w14:paraId="1AB05712" w14:textId="77777777" w:rsidR="0002219D" w:rsidRPr="00665BB0" w:rsidRDefault="0002219D" w:rsidP="0002219D">
      <w:pPr>
        <w:rPr>
          <w:b/>
          <w:sz w:val="26"/>
          <w:szCs w:val="28"/>
        </w:rPr>
      </w:pPr>
    </w:p>
    <w:p w14:paraId="7A09079B" w14:textId="77777777" w:rsidR="0002219D" w:rsidRPr="00665BB0" w:rsidRDefault="0002219D" w:rsidP="0002219D">
      <w:pPr>
        <w:rPr>
          <w:b/>
          <w:color w:val="B919AA"/>
          <w:sz w:val="26"/>
          <w:szCs w:val="28"/>
        </w:rPr>
      </w:pPr>
      <w:r w:rsidRPr="00665BB0">
        <w:rPr>
          <w:b/>
          <w:sz w:val="26"/>
          <w:szCs w:val="28"/>
        </w:rPr>
        <w:t xml:space="preserve">with the following supports: </w:t>
      </w:r>
      <w:r w:rsidRPr="00665BB0">
        <w:rPr>
          <w:b/>
          <w:color w:val="B919AA"/>
          <w:sz w:val="26"/>
          <w:szCs w:val="28"/>
        </w:rPr>
        <w:t>______________</w:t>
      </w:r>
      <w:r w:rsidR="00280198">
        <w:rPr>
          <w:b/>
          <w:color w:val="B919AA"/>
          <w:sz w:val="26"/>
          <w:szCs w:val="28"/>
        </w:rPr>
        <w:t>__________________________________</w:t>
      </w:r>
      <w:r w:rsidR="00280198" w:rsidRPr="00665BB0">
        <w:rPr>
          <w:b/>
          <w:color w:val="B919AA"/>
          <w:sz w:val="26"/>
          <w:szCs w:val="28"/>
        </w:rPr>
        <w:t>__________</w:t>
      </w:r>
    </w:p>
    <w:p w14:paraId="4775BCBF" w14:textId="77777777" w:rsidR="00280198" w:rsidRDefault="00280198" w:rsidP="0002219D"/>
    <w:p w14:paraId="0AD6B38C" w14:textId="77777777" w:rsidR="0002219D" w:rsidRDefault="0002219D" w:rsidP="0002219D"/>
    <w:p w14:paraId="69B2B243" w14:textId="77777777" w:rsidR="0002219D" w:rsidRPr="00DB5AA0" w:rsidRDefault="0002219D" w:rsidP="0002219D">
      <w:pPr>
        <w:rPr>
          <w:b/>
          <w:u w:val="single"/>
        </w:rPr>
      </w:pPr>
      <w:r w:rsidRPr="00DB5AA0">
        <w:rPr>
          <w:b/>
          <w:u w:val="single"/>
        </w:rPr>
        <w:t>KEY</w:t>
      </w:r>
    </w:p>
    <w:p w14:paraId="076D9B38" w14:textId="77777777" w:rsidR="0002219D" w:rsidRPr="000562F3" w:rsidRDefault="0002219D" w:rsidP="0002219D">
      <w:r w:rsidRPr="00F626BD">
        <w:rPr>
          <w:b/>
          <w:color w:val="833C0B"/>
        </w:rPr>
        <w:t>Brown</w:t>
      </w:r>
      <w:r w:rsidRPr="0002219D">
        <w:t>:</w:t>
      </w:r>
      <w:r w:rsidRPr="00F626BD">
        <w:rPr>
          <w:b/>
          <w:color w:val="ED7D31"/>
        </w:rPr>
        <w:t xml:space="preserve"> </w:t>
      </w:r>
      <w:r w:rsidRPr="000562F3">
        <w:t>The measurable performance outcome that will tell you what they learned</w:t>
      </w:r>
      <w:r>
        <w:t>, typically includes one or more language modalities—speaking, listening, reading, writing.</w:t>
      </w:r>
    </w:p>
    <w:p w14:paraId="12E875E2" w14:textId="77777777" w:rsidR="0002219D" w:rsidRDefault="0002219D" w:rsidP="0002219D">
      <w:r w:rsidRPr="0087596B">
        <w:rPr>
          <w:b/>
          <w:color w:val="FF0000"/>
        </w:rPr>
        <w:t>Red</w:t>
      </w:r>
      <w:r w:rsidRPr="0002219D">
        <w:t xml:space="preserve">: </w:t>
      </w:r>
      <w:r>
        <w:t xml:space="preserve"> the cognitive academic function</w:t>
      </w:r>
      <w:r w:rsidR="004456B6">
        <w:t>/discourse</w:t>
      </w:r>
    </w:p>
    <w:p w14:paraId="7AFF1DF7" w14:textId="77777777" w:rsidR="0002219D" w:rsidRDefault="0002219D" w:rsidP="0002219D">
      <w:r w:rsidRPr="0087596B">
        <w:rPr>
          <w:b/>
          <w:color w:val="0070C0"/>
        </w:rPr>
        <w:t>Blue</w:t>
      </w:r>
      <w:r w:rsidRPr="0002219D">
        <w:t xml:space="preserve">: </w:t>
      </w:r>
      <w:r>
        <w:t xml:space="preserve"> the content objective derived from the standards</w:t>
      </w:r>
    </w:p>
    <w:p w14:paraId="282D75C8" w14:textId="77777777" w:rsidR="0002219D" w:rsidRDefault="0002219D" w:rsidP="0002219D">
      <w:r w:rsidRPr="0087596B">
        <w:rPr>
          <w:b/>
          <w:color w:val="00B050"/>
        </w:rPr>
        <w:t>Green</w:t>
      </w:r>
      <w:r w:rsidRPr="0002219D">
        <w:t xml:space="preserve">: </w:t>
      </w:r>
      <w:r>
        <w:t xml:space="preserve"> key vocabulary (could be just a few or as many as ten) </w:t>
      </w:r>
    </w:p>
    <w:p w14:paraId="730C469B" w14:textId="77777777" w:rsidR="0002219D" w:rsidRDefault="0002219D" w:rsidP="0002219D">
      <w:r w:rsidRPr="00CA281F">
        <w:rPr>
          <w:b/>
          <w:color w:val="FF9801"/>
        </w:rPr>
        <w:t>Orange</w:t>
      </w:r>
      <w:r>
        <w:t>:  target language structure (grammar, phrase, signal words</w:t>
      </w:r>
      <w:r w:rsidR="004456B6">
        <w:t>, syntax</w:t>
      </w:r>
      <w:r>
        <w:t>)—tied to cognitive academic function</w:t>
      </w:r>
    </w:p>
    <w:p w14:paraId="38FD970E" w14:textId="77777777" w:rsidR="0002219D" w:rsidRDefault="0002219D" w:rsidP="0002219D">
      <w:r w:rsidRPr="0087596B">
        <w:rPr>
          <w:b/>
          <w:color w:val="B919AA"/>
        </w:rPr>
        <w:t>Purple</w:t>
      </w:r>
      <w:r w:rsidRPr="0087596B">
        <w:rPr>
          <w:color w:val="B919AA"/>
        </w:rPr>
        <w:t>:</w:t>
      </w:r>
      <w:r>
        <w:t xml:space="preserve"> Include supports that differentiate for</w:t>
      </w:r>
      <w:r w:rsidR="004456B6">
        <w:t xml:space="preserve"> students with IEPs, 504 plans, and</w:t>
      </w:r>
      <w:r>
        <w:t xml:space="preserve"> different </w:t>
      </w:r>
      <w:r w:rsidR="004456B6">
        <w:t>EL</w:t>
      </w:r>
      <w:r>
        <w:t xml:space="preserve"> levels in the class</w:t>
      </w:r>
    </w:p>
    <w:p w14:paraId="7398B98B" w14:textId="77777777" w:rsidR="00280198" w:rsidRDefault="00280198" w:rsidP="0002219D"/>
    <w:p w14:paraId="4512F1F2" w14:textId="77777777" w:rsidR="0002219D" w:rsidRDefault="0002219D" w:rsidP="0002219D"/>
    <w:p w14:paraId="02D8B2D9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rPr>
          <w:u w:val="single"/>
        </w:rPr>
        <w:t>Remember</w:t>
      </w:r>
      <w:r w:rsidRPr="00665BB0">
        <w:t xml:space="preserve">: </w:t>
      </w:r>
    </w:p>
    <w:p w14:paraId="4E51F1D1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A good language objective has two parts:  key vocabulary list + target language structures.</w:t>
      </w:r>
    </w:p>
    <w:p w14:paraId="38B6C79B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-The content task determines which vocabulary to target.</w:t>
      </w:r>
    </w:p>
    <w:p w14:paraId="57144645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-The cognitive academic function determines which grammatical structures to target. Use the    </w:t>
      </w:r>
    </w:p>
    <w:p w14:paraId="3FD8B16A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  Academic Language Functions Chart to help you.</w:t>
      </w:r>
    </w:p>
    <w:p w14:paraId="771AFC02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The proficiency level of students affects your choice of language objectives and how you should teach the material (how much scaffolding is appropriate).</w:t>
      </w:r>
    </w:p>
    <w:p w14:paraId="6142C406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The elements should all be included in your planning, but don’t need to be in this order.</w:t>
      </w:r>
    </w:p>
    <w:p w14:paraId="5966F837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One or two objectives is enough.</w:t>
      </w:r>
    </w:p>
    <w:p w14:paraId="5E4D2E3F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Many times it is helpful to create an example for yourself of what a good student product would look like, and then see what vocabulary and structures it contains.</w:t>
      </w:r>
    </w:p>
    <w:p w14:paraId="51F3FFAD" w14:textId="77777777"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65BB0">
        <w:t>* This template is for planning!  Always present objectives in student-friendly language.</w:t>
      </w:r>
    </w:p>
    <w:p w14:paraId="18A4730E" w14:textId="77777777" w:rsidR="008A5E03" w:rsidRPr="00505AF3" w:rsidRDefault="008A5E03" w:rsidP="00D125EA"/>
    <w:sectPr w:rsidR="008A5E03" w:rsidRPr="00505AF3" w:rsidSect="00505AF3">
      <w:footerReference w:type="default" r:id="rId12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49F96" w14:textId="77777777" w:rsidR="00D913E0" w:rsidRDefault="00D913E0">
      <w:r>
        <w:separator/>
      </w:r>
    </w:p>
  </w:endnote>
  <w:endnote w:type="continuationSeparator" w:id="0">
    <w:p w14:paraId="4E903D77" w14:textId="77777777" w:rsidR="00D913E0" w:rsidRDefault="00D9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A738" w14:textId="77777777" w:rsidR="00665BB0" w:rsidRPr="00373874" w:rsidRDefault="00665BB0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sz w:val="20"/>
      </w:rPr>
    </w:pPr>
    <w:r w:rsidRPr="00373874">
      <w:rPr>
        <w:sz w:val="20"/>
      </w:rPr>
      <w:t>Adapted from The SI</w:t>
    </w:r>
    <w:r w:rsidR="00373874" w:rsidRPr="00373874">
      <w:rPr>
        <w:sz w:val="20"/>
      </w:rPr>
      <w:t xml:space="preserve">OP Institute and WIDA Standards   </w:t>
    </w:r>
    <w:r w:rsidRPr="00373874">
      <w:rPr>
        <w:sz w:val="20"/>
      </w:rPr>
      <w:t>8/24/18</w:t>
    </w:r>
    <w:r w:rsidRPr="00373874">
      <w:rPr>
        <w:sz w:val="20"/>
      </w:rPr>
      <w:tab/>
      <w:t xml:space="preserve">Page </w:t>
    </w:r>
    <w:r w:rsidR="00D913E0">
      <w:fldChar w:fldCharType="begin"/>
    </w:r>
    <w:r w:rsidR="00D913E0">
      <w:instrText xml:space="preserve"> PAGE   \* MERGEFORMAT </w:instrText>
    </w:r>
    <w:r w:rsidR="00D913E0">
      <w:fldChar w:fldCharType="separate"/>
    </w:r>
    <w:r w:rsidR="00E524C5" w:rsidRPr="00E524C5">
      <w:rPr>
        <w:noProof/>
        <w:sz w:val="20"/>
      </w:rPr>
      <w:t>1</w:t>
    </w:r>
    <w:r w:rsidR="00D913E0">
      <w:rPr>
        <w:noProof/>
        <w:sz w:val="20"/>
      </w:rPr>
      <w:fldChar w:fldCharType="end"/>
    </w:r>
  </w:p>
  <w:p w14:paraId="415CED87" w14:textId="77777777" w:rsidR="00665BB0" w:rsidRDefault="0066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001DE" w14:textId="77777777" w:rsidR="00D913E0" w:rsidRDefault="00D913E0">
      <w:r>
        <w:separator/>
      </w:r>
    </w:p>
  </w:footnote>
  <w:footnote w:type="continuationSeparator" w:id="0">
    <w:p w14:paraId="11B82D7D" w14:textId="77777777" w:rsidR="00D913E0" w:rsidRDefault="00D9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9D9"/>
    <w:rsid w:val="00002165"/>
    <w:rsid w:val="0002219D"/>
    <w:rsid w:val="000541B2"/>
    <w:rsid w:val="00057C34"/>
    <w:rsid w:val="00073B33"/>
    <w:rsid w:val="000A21C4"/>
    <w:rsid w:val="000B0E5A"/>
    <w:rsid w:val="000B2653"/>
    <w:rsid w:val="000E3323"/>
    <w:rsid w:val="000F2811"/>
    <w:rsid w:val="00103AB7"/>
    <w:rsid w:val="00187C79"/>
    <w:rsid w:val="001C52AC"/>
    <w:rsid w:val="001C5F7A"/>
    <w:rsid w:val="001E1498"/>
    <w:rsid w:val="001E5AF5"/>
    <w:rsid w:val="001E5E0C"/>
    <w:rsid w:val="001F4AF2"/>
    <w:rsid w:val="001F7BA1"/>
    <w:rsid w:val="00255B58"/>
    <w:rsid w:val="00280198"/>
    <w:rsid w:val="00290424"/>
    <w:rsid w:val="00295812"/>
    <w:rsid w:val="002D45CE"/>
    <w:rsid w:val="002E674C"/>
    <w:rsid w:val="00373874"/>
    <w:rsid w:val="003820ED"/>
    <w:rsid w:val="003F00AD"/>
    <w:rsid w:val="004152BF"/>
    <w:rsid w:val="00415E83"/>
    <w:rsid w:val="00423515"/>
    <w:rsid w:val="004456B6"/>
    <w:rsid w:val="00484689"/>
    <w:rsid w:val="004E16B5"/>
    <w:rsid w:val="00505AF3"/>
    <w:rsid w:val="0053176F"/>
    <w:rsid w:val="00550C13"/>
    <w:rsid w:val="00566E84"/>
    <w:rsid w:val="005D070A"/>
    <w:rsid w:val="005D4C69"/>
    <w:rsid w:val="00602CAA"/>
    <w:rsid w:val="00620800"/>
    <w:rsid w:val="00626CF3"/>
    <w:rsid w:val="00665BB0"/>
    <w:rsid w:val="006742CB"/>
    <w:rsid w:val="006E3E12"/>
    <w:rsid w:val="0071571D"/>
    <w:rsid w:val="0074367B"/>
    <w:rsid w:val="007569D9"/>
    <w:rsid w:val="00777376"/>
    <w:rsid w:val="007A2B62"/>
    <w:rsid w:val="007A359E"/>
    <w:rsid w:val="007D3C45"/>
    <w:rsid w:val="0082653B"/>
    <w:rsid w:val="00856055"/>
    <w:rsid w:val="00863E60"/>
    <w:rsid w:val="008A5E03"/>
    <w:rsid w:val="009038CD"/>
    <w:rsid w:val="00926BBE"/>
    <w:rsid w:val="0095650B"/>
    <w:rsid w:val="00981813"/>
    <w:rsid w:val="009A3BCC"/>
    <w:rsid w:val="009A7EB1"/>
    <w:rsid w:val="00A06BD1"/>
    <w:rsid w:val="00A10413"/>
    <w:rsid w:val="00A85172"/>
    <w:rsid w:val="00AA0FA6"/>
    <w:rsid w:val="00AC1A4D"/>
    <w:rsid w:val="00B23069"/>
    <w:rsid w:val="00B2642C"/>
    <w:rsid w:val="00B27556"/>
    <w:rsid w:val="00B71BBD"/>
    <w:rsid w:val="00BD43D3"/>
    <w:rsid w:val="00BD5AEC"/>
    <w:rsid w:val="00C1039C"/>
    <w:rsid w:val="00C6165D"/>
    <w:rsid w:val="00C6615E"/>
    <w:rsid w:val="00C97E95"/>
    <w:rsid w:val="00CB360B"/>
    <w:rsid w:val="00D125EA"/>
    <w:rsid w:val="00D330E9"/>
    <w:rsid w:val="00D75DF5"/>
    <w:rsid w:val="00D84B2B"/>
    <w:rsid w:val="00D84FA3"/>
    <w:rsid w:val="00D913E0"/>
    <w:rsid w:val="00DA7691"/>
    <w:rsid w:val="00DD16B1"/>
    <w:rsid w:val="00E46BB9"/>
    <w:rsid w:val="00E524C5"/>
    <w:rsid w:val="00E929F7"/>
    <w:rsid w:val="00EC3AF2"/>
    <w:rsid w:val="00EE555B"/>
    <w:rsid w:val="00F25958"/>
    <w:rsid w:val="00F44515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D16279"/>
  <w15:docId w15:val="{2E5374A7-5DBA-954A-9A0B-86359FAB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A3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82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mn.gov/MDE/dse/std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ELA-Literacy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da.wisc.edu/teach/can-do/descriptors" TargetMode="External"/><Relationship Id="rId11" Type="http://schemas.openxmlformats.org/officeDocument/2006/relationships/hyperlink" Target="http://www.celt.iastate.edu/teaching/effective-teaching-practices/revised-blooms-taxonomy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pu.edu/live_data/files/333/blooms_taxonomy_action_verb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ft.vanderbilt.edu//cft/guides-sub-pages/blooms-taxono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Microsoft Office User</cp:lastModifiedBy>
  <cp:revision>2</cp:revision>
  <cp:lastPrinted>2017-09-26T18:25:00Z</cp:lastPrinted>
  <dcterms:created xsi:type="dcterms:W3CDTF">2020-11-23T18:31:00Z</dcterms:created>
  <dcterms:modified xsi:type="dcterms:W3CDTF">2020-11-23T18:31:00Z</dcterms:modified>
</cp:coreProperties>
</file>